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F782E" w14:textId="77777777" w:rsidR="00D84EBA" w:rsidRDefault="009406F1" w:rsidP="00960CF1">
      <w:pPr>
        <w:spacing w:after="0" w:line="240" w:lineRule="auto"/>
        <w:jc w:val="center"/>
        <w:rPr>
          <w:rFonts w:ascii="Times New Roman" w:hAnsi="Times New Roman" w:cs="Times New Roman"/>
          <w:b/>
          <w:sz w:val="28"/>
          <w:szCs w:val="28"/>
          <w:lang w:val="en-MY"/>
        </w:rPr>
      </w:pPr>
      <w:bookmarkStart w:id="0" w:name="_GoBack"/>
      <w:r w:rsidRPr="005B4BAF">
        <w:rPr>
          <w:rFonts w:ascii="Times New Roman" w:hAnsi="Times New Roman" w:cs="Times New Roman"/>
          <w:b/>
          <w:sz w:val="28"/>
          <w:szCs w:val="28"/>
          <w:lang w:val="en-MY"/>
        </w:rPr>
        <w:t xml:space="preserve">The </w:t>
      </w:r>
      <w:r w:rsidR="00960CF1" w:rsidRPr="005B4BAF">
        <w:rPr>
          <w:rFonts w:ascii="Times New Roman" w:hAnsi="Times New Roman" w:cs="Times New Roman"/>
          <w:b/>
          <w:sz w:val="28"/>
          <w:szCs w:val="28"/>
          <w:lang w:val="en-MY"/>
        </w:rPr>
        <w:t xml:space="preserve">Effect of Board Governance and </w:t>
      </w:r>
      <w:r w:rsidRPr="005B4BAF">
        <w:rPr>
          <w:rFonts w:ascii="Times New Roman" w:hAnsi="Times New Roman" w:cs="Times New Roman"/>
          <w:b/>
          <w:sz w:val="28"/>
          <w:szCs w:val="28"/>
          <w:lang w:val="en-MY"/>
        </w:rPr>
        <w:t xml:space="preserve">CEO </w:t>
      </w:r>
      <w:r w:rsidR="00960CF1" w:rsidRPr="005B4BAF">
        <w:rPr>
          <w:rFonts w:ascii="Times New Roman" w:hAnsi="Times New Roman" w:cs="Times New Roman"/>
          <w:b/>
          <w:sz w:val="28"/>
          <w:szCs w:val="28"/>
          <w:lang w:val="en-MY"/>
        </w:rPr>
        <w:t>Attributes Toward</w:t>
      </w:r>
      <w:r w:rsidR="001029BF">
        <w:rPr>
          <w:rFonts w:ascii="Times New Roman" w:hAnsi="Times New Roman" w:cs="Times New Roman"/>
          <w:b/>
          <w:sz w:val="28"/>
          <w:szCs w:val="28"/>
          <w:lang w:val="en-MY"/>
        </w:rPr>
        <w:t>s</w:t>
      </w:r>
      <w:r w:rsidR="00960CF1" w:rsidRPr="005B4BAF">
        <w:rPr>
          <w:rFonts w:ascii="Times New Roman" w:hAnsi="Times New Roman" w:cs="Times New Roman"/>
          <w:b/>
          <w:sz w:val="28"/>
          <w:szCs w:val="28"/>
          <w:lang w:val="en-MY"/>
        </w:rPr>
        <w:t xml:space="preserve"> </w:t>
      </w:r>
      <w:r w:rsidR="00D7430B">
        <w:rPr>
          <w:rFonts w:ascii="Times New Roman" w:hAnsi="Times New Roman" w:cs="Times New Roman"/>
          <w:b/>
          <w:sz w:val="28"/>
          <w:szCs w:val="28"/>
          <w:lang w:val="en-MY"/>
        </w:rPr>
        <w:t xml:space="preserve">Corporate </w:t>
      </w:r>
      <w:r w:rsidR="00960CF1" w:rsidRPr="005B4BAF">
        <w:rPr>
          <w:rFonts w:ascii="Times New Roman" w:hAnsi="Times New Roman" w:cs="Times New Roman"/>
          <w:b/>
          <w:sz w:val="28"/>
          <w:szCs w:val="28"/>
          <w:lang w:val="en-MY"/>
        </w:rPr>
        <w:t xml:space="preserve">Performance of </w:t>
      </w:r>
      <w:r w:rsidRPr="005B4BAF">
        <w:rPr>
          <w:rFonts w:ascii="Times New Roman" w:hAnsi="Times New Roman" w:cs="Times New Roman"/>
          <w:b/>
          <w:sz w:val="28"/>
          <w:szCs w:val="28"/>
          <w:lang w:val="en-MY"/>
        </w:rPr>
        <w:t xml:space="preserve">Malaysian </w:t>
      </w:r>
      <w:r w:rsidR="00960CF1" w:rsidRPr="005B4BAF">
        <w:rPr>
          <w:rFonts w:ascii="Times New Roman" w:hAnsi="Times New Roman" w:cs="Times New Roman"/>
          <w:b/>
          <w:sz w:val="28"/>
          <w:szCs w:val="28"/>
          <w:lang w:val="en-MY"/>
        </w:rPr>
        <w:t>Public Listed Financial Companies</w:t>
      </w:r>
    </w:p>
    <w:bookmarkEnd w:id="0"/>
    <w:p w14:paraId="37C26563" w14:textId="77777777" w:rsidR="00960CF1" w:rsidRPr="005B4BAF" w:rsidRDefault="00960CF1" w:rsidP="00960CF1">
      <w:pPr>
        <w:spacing w:after="0" w:line="240" w:lineRule="auto"/>
        <w:jc w:val="center"/>
        <w:rPr>
          <w:rFonts w:ascii="Times New Roman" w:hAnsi="Times New Roman" w:cs="Times New Roman"/>
          <w:b/>
          <w:sz w:val="28"/>
          <w:szCs w:val="28"/>
          <w:lang w:val="en-MY"/>
        </w:rPr>
      </w:pPr>
    </w:p>
    <w:p w14:paraId="37B8574A" w14:textId="27330D60" w:rsidR="008621B6" w:rsidRPr="006D29EC" w:rsidRDefault="00F12239" w:rsidP="00960CF1">
      <w:pPr>
        <w:spacing w:after="0" w:line="240" w:lineRule="auto"/>
        <w:jc w:val="center"/>
        <w:rPr>
          <w:rFonts w:ascii="Times New Roman" w:hAnsi="Times New Roman" w:cs="Times New Roman"/>
          <w:sz w:val="26"/>
          <w:szCs w:val="26"/>
          <w:vertAlign w:val="superscript"/>
          <w:lang w:val="en-MY"/>
        </w:rPr>
      </w:pPr>
      <w:r w:rsidRPr="006D29EC">
        <w:rPr>
          <w:rFonts w:ascii="Times New Roman" w:hAnsi="Times New Roman" w:cs="Times New Roman"/>
          <w:sz w:val="26"/>
          <w:szCs w:val="26"/>
          <w:lang w:val="en-MY"/>
        </w:rPr>
        <w:t>JOSEPHINE YAU TAN HWANG*</w:t>
      </w:r>
      <w:r w:rsidRPr="006D29EC">
        <w:rPr>
          <w:rFonts w:ascii="Times New Roman" w:hAnsi="Times New Roman" w:cs="Times New Roman"/>
          <w:sz w:val="26"/>
          <w:szCs w:val="26"/>
          <w:vertAlign w:val="superscript"/>
          <w:lang w:val="en-MY"/>
        </w:rPr>
        <w:t>1</w:t>
      </w:r>
      <w:r w:rsidRPr="006D29EC">
        <w:rPr>
          <w:rFonts w:ascii="Times New Roman" w:hAnsi="Times New Roman" w:cs="Times New Roman"/>
          <w:sz w:val="26"/>
          <w:szCs w:val="26"/>
          <w:lang w:val="en-MY"/>
        </w:rPr>
        <w:t>,</w:t>
      </w:r>
      <w:r w:rsidR="007552D7" w:rsidRPr="006D29EC">
        <w:rPr>
          <w:rFonts w:ascii="Times New Roman" w:hAnsi="Times New Roman" w:cs="Times New Roman"/>
          <w:sz w:val="26"/>
          <w:szCs w:val="26"/>
          <w:lang w:val="en-MY"/>
        </w:rPr>
        <w:t xml:space="preserve"> </w:t>
      </w:r>
      <w:r w:rsidR="00183C8A" w:rsidRPr="006D29EC">
        <w:rPr>
          <w:rFonts w:ascii="Times New Roman" w:hAnsi="Times New Roman" w:cs="Times New Roman"/>
          <w:sz w:val="26"/>
          <w:szCs w:val="26"/>
          <w:lang w:val="en-MY"/>
        </w:rPr>
        <w:t>KHOR MEI SZEE</w:t>
      </w:r>
      <w:r w:rsidR="00183C8A" w:rsidRPr="006D29EC">
        <w:rPr>
          <w:rFonts w:ascii="Times New Roman" w:hAnsi="Times New Roman" w:cs="Times New Roman"/>
          <w:sz w:val="26"/>
          <w:szCs w:val="26"/>
          <w:vertAlign w:val="superscript"/>
          <w:lang w:val="en-MY"/>
        </w:rPr>
        <w:t>1</w:t>
      </w:r>
      <w:r w:rsidR="00183C8A" w:rsidRPr="006D29EC">
        <w:rPr>
          <w:rFonts w:ascii="Times New Roman" w:hAnsi="Times New Roman" w:cs="Times New Roman"/>
          <w:sz w:val="26"/>
          <w:szCs w:val="26"/>
          <w:lang w:val="en-MY"/>
        </w:rPr>
        <w:t>,</w:t>
      </w:r>
      <w:r w:rsidR="005B4BAF" w:rsidRPr="006D29EC">
        <w:rPr>
          <w:rFonts w:ascii="Times New Roman" w:hAnsi="Times New Roman" w:cs="Times New Roman"/>
          <w:sz w:val="26"/>
          <w:szCs w:val="26"/>
          <w:lang w:val="en-MY"/>
        </w:rPr>
        <w:t xml:space="preserve"> </w:t>
      </w:r>
      <w:r w:rsidR="007552D7" w:rsidRPr="006D29EC">
        <w:rPr>
          <w:rFonts w:ascii="Times New Roman" w:hAnsi="Times New Roman" w:cs="Times New Roman"/>
          <w:sz w:val="26"/>
          <w:szCs w:val="26"/>
          <w:lang w:val="en-MY"/>
        </w:rPr>
        <w:t xml:space="preserve">and </w:t>
      </w:r>
      <w:r w:rsidR="005B4BAF" w:rsidRPr="006D29EC">
        <w:rPr>
          <w:rFonts w:ascii="Times New Roman" w:hAnsi="Times New Roman" w:cs="Times New Roman"/>
          <w:sz w:val="26"/>
          <w:szCs w:val="26"/>
          <w:lang w:val="en-MY"/>
        </w:rPr>
        <w:t>AUDREY LIWAN</w:t>
      </w:r>
      <w:r w:rsidR="005B4BAF" w:rsidRPr="006D29EC">
        <w:rPr>
          <w:rFonts w:ascii="Times New Roman" w:hAnsi="Times New Roman" w:cs="Times New Roman"/>
          <w:sz w:val="26"/>
          <w:szCs w:val="26"/>
          <w:vertAlign w:val="superscript"/>
          <w:lang w:val="en-MY"/>
        </w:rPr>
        <w:t>1</w:t>
      </w:r>
      <w:r w:rsidR="006453DC" w:rsidRPr="006D29EC">
        <w:rPr>
          <w:rFonts w:ascii="Times New Roman" w:hAnsi="Times New Roman" w:cs="Times New Roman"/>
          <w:sz w:val="26"/>
          <w:szCs w:val="26"/>
          <w:vertAlign w:val="superscript"/>
          <w:lang w:val="en-MY"/>
        </w:rPr>
        <w:t xml:space="preserve"> </w:t>
      </w:r>
    </w:p>
    <w:p w14:paraId="35F980EF" w14:textId="77777777" w:rsidR="00960CF1" w:rsidRDefault="00960CF1" w:rsidP="00960CF1">
      <w:pPr>
        <w:spacing w:after="0" w:line="240" w:lineRule="auto"/>
        <w:jc w:val="center"/>
        <w:rPr>
          <w:rFonts w:ascii="Times New Roman" w:hAnsi="Times New Roman" w:cs="Times New Roman"/>
          <w:vertAlign w:val="superscript"/>
          <w:lang w:val="en-MY"/>
        </w:rPr>
      </w:pPr>
    </w:p>
    <w:p w14:paraId="3FD41C81" w14:textId="77777777" w:rsidR="005B4BAF" w:rsidRPr="001651C4" w:rsidRDefault="005B4BAF" w:rsidP="00960CF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vertAlign w:val="superscript"/>
          <w:lang w:val="en-MY"/>
        </w:rPr>
        <w:t>1</w:t>
      </w:r>
      <w:r w:rsidRPr="001651C4">
        <w:rPr>
          <w:rFonts w:ascii="Times New Roman" w:hAnsi="Times New Roman"/>
          <w:sz w:val="20"/>
          <w:szCs w:val="20"/>
        </w:rPr>
        <w:t xml:space="preserve">Faculty of </w:t>
      </w:r>
      <w:r>
        <w:rPr>
          <w:rFonts w:ascii="Times New Roman" w:hAnsi="Times New Roman"/>
          <w:sz w:val="20"/>
          <w:szCs w:val="20"/>
        </w:rPr>
        <w:t>Economics and Business</w:t>
      </w:r>
      <w:r w:rsidRPr="001651C4">
        <w:rPr>
          <w:rFonts w:ascii="Times New Roman" w:hAnsi="Times New Roman"/>
          <w:sz w:val="20"/>
          <w:szCs w:val="20"/>
        </w:rPr>
        <w:t>, Universiti Malaysia Sarawak, 94300 Kota Samarahan, Sarawak, Malaysia</w:t>
      </w:r>
    </w:p>
    <w:p w14:paraId="475645DF" w14:textId="77777777" w:rsidR="005B4BAF" w:rsidRPr="001651C4" w:rsidRDefault="005B4BAF" w:rsidP="00960CF1">
      <w:pPr>
        <w:pStyle w:val="NoSpacing"/>
        <w:jc w:val="center"/>
        <w:rPr>
          <w:rFonts w:ascii="Times New Roman" w:hAnsi="Times New Roman"/>
          <w:sz w:val="20"/>
          <w:szCs w:val="20"/>
        </w:rPr>
      </w:pPr>
      <w:r w:rsidRPr="001651C4">
        <w:rPr>
          <w:rFonts w:ascii="Times New Roman" w:hAnsi="Times New Roman"/>
          <w:sz w:val="20"/>
          <w:szCs w:val="20"/>
        </w:rPr>
        <w:t xml:space="preserve">*Corresponding author: </w:t>
      </w:r>
      <w:r>
        <w:rPr>
          <w:rFonts w:ascii="Times New Roman" w:hAnsi="Times New Roman"/>
          <w:sz w:val="20"/>
          <w:szCs w:val="20"/>
        </w:rPr>
        <w:t>ythjosephine</w:t>
      </w:r>
      <w:r w:rsidRPr="001651C4">
        <w:rPr>
          <w:rFonts w:ascii="Times New Roman" w:hAnsi="Times New Roman"/>
          <w:sz w:val="20"/>
          <w:szCs w:val="20"/>
        </w:rPr>
        <w:t>@unimas.my</w:t>
      </w:r>
    </w:p>
    <w:p w14:paraId="53C36104" w14:textId="77777777" w:rsidR="005B4BAF" w:rsidRDefault="005B4BAF" w:rsidP="00960CF1">
      <w:pPr>
        <w:spacing w:after="0" w:line="240" w:lineRule="auto"/>
        <w:rPr>
          <w:rFonts w:ascii="Times New Roman" w:hAnsi="Times New Roman" w:cs="Times New Roman"/>
          <w:b/>
          <w:sz w:val="24"/>
          <w:szCs w:val="24"/>
          <w:lang w:val="en-US"/>
        </w:rPr>
      </w:pPr>
    </w:p>
    <w:p w14:paraId="096DAA9A" w14:textId="77777777" w:rsidR="00D46307" w:rsidRPr="005B4BAF" w:rsidRDefault="00D46307" w:rsidP="00960CF1">
      <w:pPr>
        <w:spacing w:after="0" w:line="240" w:lineRule="auto"/>
        <w:rPr>
          <w:rFonts w:ascii="Times New Roman" w:hAnsi="Times New Roman" w:cs="Times New Roman"/>
          <w:b/>
          <w:sz w:val="24"/>
          <w:szCs w:val="24"/>
          <w:lang w:val="en-US"/>
        </w:rPr>
      </w:pPr>
    </w:p>
    <w:p w14:paraId="4F3688BF" w14:textId="1524B2DA" w:rsidR="008621B6" w:rsidRDefault="00303782" w:rsidP="00960CF1">
      <w:pPr>
        <w:spacing w:after="0" w:line="240" w:lineRule="auto"/>
        <w:jc w:val="center"/>
        <w:rPr>
          <w:rFonts w:ascii="Times New Roman" w:hAnsi="Times New Roman" w:cs="Times New Roman"/>
          <w:b/>
          <w:sz w:val="24"/>
          <w:szCs w:val="24"/>
          <w:lang w:val="en-MY"/>
        </w:rPr>
      </w:pPr>
      <w:r w:rsidRPr="00785D5E">
        <w:rPr>
          <w:rFonts w:ascii="Times New Roman" w:hAnsi="Times New Roman" w:cs="Times New Roman"/>
          <w:b/>
          <w:sz w:val="24"/>
          <w:szCs w:val="24"/>
          <w:lang w:val="en-MY"/>
        </w:rPr>
        <w:t>ABSTRACT</w:t>
      </w:r>
    </w:p>
    <w:p w14:paraId="3BEE1F9A" w14:textId="77777777" w:rsidR="00785D5E" w:rsidRPr="00785D5E" w:rsidRDefault="00785D5E" w:rsidP="00960CF1">
      <w:pPr>
        <w:spacing w:after="0" w:line="240" w:lineRule="auto"/>
        <w:jc w:val="center"/>
        <w:rPr>
          <w:rFonts w:ascii="Times New Roman" w:hAnsi="Times New Roman" w:cs="Times New Roman"/>
          <w:b/>
          <w:sz w:val="24"/>
          <w:szCs w:val="24"/>
          <w:lang w:val="en-MY"/>
        </w:rPr>
      </w:pPr>
    </w:p>
    <w:p w14:paraId="7A28E711" w14:textId="44583914" w:rsidR="005C5506" w:rsidRPr="00785D5E" w:rsidRDefault="005C5506" w:rsidP="00960CF1">
      <w:pPr>
        <w:spacing w:after="0" w:line="240" w:lineRule="auto"/>
        <w:jc w:val="both"/>
        <w:rPr>
          <w:rFonts w:ascii="Times New Roman" w:hAnsi="Times New Roman" w:cs="Times New Roman"/>
          <w:sz w:val="24"/>
          <w:szCs w:val="24"/>
        </w:rPr>
      </w:pPr>
      <w:r w:rsidRPr="00785D5E">
        <w:rPr>
          <w:rFonts w:ascii="Times New Roman" w:hAnsi="Times New Roman" w:cs="Times New Roman"/>
          <w:sz w:val="24"/>
          <w:szCs w:val="24"/>
        </w:rPr>
        <w:t xml:space="preserve">This paper </w:t>
      </w:r>
      <w:r w:rsidR="005B4BAF" w:rsidRPr="00785D5E">
        <w:rPr>
          <w:rFonts w:ascii="Times New Roman" w:hAnsi="Times New Roman" w:cs="Times New Roman"/>
          <w:sz w:val="24"/>
          <w:szCs w:val="24"/>
        </w:rPr>
        <w:t>investigates</w:t>
      </w:r>
      <w:r w:rsidRPr="00785D5E">
        <w:rPr>
          <w:rFonts w:ascii="Times New Roman" w:hAnsi="Times New Roman" w:cs="Times New Roman"/>
          <w:sz w:val="24"/>
          <w:szCs w:val="24"/>
        </w:rPr>
        <w:t xml:space="preserve"> the relationship between corporate governance</w:t>
      </w:r>
      <w:r w:rsidR="0084536B" w:rsidRPr="00785D5E">
        <w:rPr>
          <w:rFonts w:ascii="Times New Roman" w:hAnsi="Times New Roman" w:cs="Times New Roman"/>
          <w:sz w:val="24"/>
          <w:szCs w:val="24"/>
        </w:rPr>
        <w:t>, CEO attributes and</w:t>
      </w:r>
      <w:r w:rsidRPr="00785D5E">
        <w:rPr>
          <w:rFonts w:ascii="Times New Roman" w:hAnsi="Times New Roman" w:cs="Times New Roman"/>
          <w:sz w:val="24"/>
          <w:szCs w:val="24"/>
        </w:rPr>
        <w:t xml:space="preserve"> firm performance </w:t>
      </w:r>
      <w:r w:rsidR="006B33C9" w:rsidRPr="00785D5E">
        <w:rPr>
          <w:rFonts w:ascii="Times New Roman" w:hAnsi="Times New Roman" w:cs="Times New Roman"/>
          <w:sz w:val="24"/>
          <w:szCs w:val="24"/>
        </w:rPr>
        <w:t xml:space="preserve">of </w:t>
      </w:r>
      <w:r w:rsidRPr="00785D5E">
        <w:rPr>
          <w:rFonts w:ascii="Times New Roman" w:hAnsi="Times New Roman" w:cs="Times New Roman"/>
          <w:sz w:val="24"/>
          <w:szCs w:val="24"/>
        </w:rPr>
        <w:t xml:space="preserve">public listed financial companies in Malaysia from 2008 to 2017. </w:t>
      </w:r>
      <w:r w:rsidR="007577FB" w:rsidRPr="00785D5E">
        <w:rPr>
          <w:rFonts w:ascii="Times New Roman" w:hAnsi="Times New Roman" w:cs="Times New Roman"/>
          <w:sz w:val="24"/>
          <w:szCs w:val="24"/>
        </w:rPr>
        <w:t xml:space="preserve">There are several theories employed in the studies whereby the agency theory and resource dependency theory suggest that the board size </w:t>
      </w:r>
      <w:r w:rsidR="007627EB" w:rsidRPr="00785D5E">
        <w:rPr>
          <w:rFonts w:ascii="Times New Roman" w:hAnsi="Times New Roman" w:cs="Times New Roman"/>
          <w:sz w:val="24"/>
          <w:szCs w:val="24"/>
        </w:rPr>
        <w:t xml:space="preserve">have </w:t>
      </w:r>
      <w:r w:rsidR="0097399B" w:rsidRPr="00785D5E">
        <w:rPr>
          <w:rFonts w:ascii="Times New Roman" w:hAnsi="Times New Roman" w:cs="Times New Roman"/>
          <w:sz w:val="24"/>
          <w:szCs w:val="24"/>
        </w:rPr>
        <w:t xml:space="preserve">a </w:t>
      </w:r>
      <w:r w:rsidR="007627EB" w:rsidRPr="00785D5E">
        <w:rPr>
          <w:rFonts w:ascii="Times New Roman" w:hAnsi="Times New Roman" w:cs="Times New Roman"/>
          <w:sz w:val="24"/>
          <w:szCs w:val="24"/>
        </w:rPr>
        <w:t xml:space="preserve">positive impact </w:t>
      </w:r>
      <w:r w:rsidR="00723558" w:rsidRPr="00785D5E">
        <w:rPr>
          <w:rFonts w:ascii="Times New Roman" w:hAnsi="Times New Roman" w:cs="Times New Roman"/>
          <w:sz w:val="24"/>
          <w:szCs w:val="24"/>
        </w:rPr>
        <w:t>on firm performance</w:t>
      </w:r>
      <w:r w:rsidR="0097399B" w:rsidRPr="00785D5E">
        <w:rPr>
          <w:rFonts w:ascii="Times New Roman" w:hAnsi="Times New Roman" w:cs="Times New Roman"/>
          <w:sz w:val="24"/>
          <w:szCs w:val="24"/>
        </w:rPr>
        <w:t>. In contrast,</w:t>
      </w:r>
      <w:r w:rsidR="00723558" w:rsidRPr="00785D5E">
        <w:rPr>
          <w:rFonts w:ascii="Times New Roman" w:hAnsi="Times New Roman" w:cs="Times New Roman"/>
          <w:sz w:val="24"/>
          <w:szCs w:val="24"/>
        </w:rPr>
        <w:t xml:space="preserve"> </w:t>
      </w:r>
      <w:r w:rsidR="0028634A" w:rsidRPr="00785D5E">
        <w:rPr>
          <w:rFonts w:ascii="Times New Roman" w:hAnsi="Times New Roman" w:cs="Times New Roman"/>
          <w:sz w:val="24"/>
          <w:szCs w:val="24"/>
        </w:rPr>
        <w:t>stewardship theory suggest</w:t>
      </w:r>
      <w:r w:rsidR="0097399B" w:rsidRPr="00785D5E">
        <w:rPr>
          <w:rFonts w:ascii="Times New Roman" w:hAnsi="Times New Roman" w:cs="Times New Roman"/>
          <w:sz w:val="24"/>
          <w:szCs w:val="24"/>
        </w:rPr>
        <w:t>s</w:t>
      </w:r>
      <w:r w:rsidR="007577FB" w:rsidRPr="00785D5E">
        <w:rPr>
          <w:rFonts w:ascii="Times New Roman" w:hAnsi="Times New Roman" w:cs="Times New Roman"/>
          <w:sz w:val="24"/>
          <w:szCs w:val="24"/>
        </w:rPr>
        <w:t xml:space="preserve"> smaller board size </w:t>
      </w:r>
      <w:r w:rsidR="00723558" w:rsidRPr="00785D5E">
        <w:rPr>
          <w:rFonts w:ascii="Times New Roman" w:hAnsi="Times New Roman" w:cs="Times New Roman"/>
          <w:sz w:val="24"/>
          <w:szCs w:val="24"/>
        </w:rPr>
        <w:t xml:space="preserve">positively </w:t>
      </w:r>
      <w:r w:rsidR="007577FB" w:rsidRPr="00785D5E">
        <w:rPr>
          <w:rFonts w:ascii="Times New Roman" w:hAnsi="Times New Roman" w:cs="Times New Roman"/>
          <w:sz w:val="24"/>
          <w:szCs w:val="24"/>
        </w:rPr>
        <w:t>impacts the firm performance</w:t>
      </w:r>
      <w:r w:rsidR="00723558" w:rsidRPr="00785D5E">
        <w:rPr>
          <w:rFonts w:ascii="Times New Roman" w:hAnsi="Times New Roman" w:cs="Times New Roman"/>
          <w:sz w:val="24"/>
          <w:szCs w:val="24"/>
        </w:rPr>
        <w:t xml:space="preserve"> and prospect theory suggested that every person perceives and values gains and losses differently</w:t>
      </w:r>
      <w:r w:rsidR="0097399B" w:rsidRPr="00785D5E">
        <w:rPr>
          <w:rFonts w:ascii="Times New Roman" w:hAnsi="Times New Roman" w:cs="Times New Roman"/>
          <w:sz w:val="24"/>
          <w:szCs w:val="24"/>
        </w:rPr>
        <w:t>,</w:t>
      </w:r>
      <w:r w:rsidR="00723558" w:rsidRPr="00785D5E">
        <w:rPr>
          <w:rFonts w:ascii="Times New Roman" w:hAnsi="Times New Roman" w:cs="Times New Roman"/>
          <w:sz w:val="24"/>
          <w:szCs w:val="24"/>
        </w:rPr>
        <w:t xml:space="preserve"> and this affects the decision making. The firm performance has been measured using </w:t>
      </w:r>
      <w:r w:rsidR="0097399B" w:rsidRPr="00785D5E">
        <w:rPr>
          <w:rFonts w:ascii="Times New Roman" w:hAnsi="Times New Roman" w:cs="Times New Roman"/>
          <w:sz w:val="24"/>
          <w:szCs w:val="24"/>
        </w:rPr>
        <w:t xml:space="preserve">the </w:t>
      </w:r>
      <w:r w:rsidR="00B61326" w:rsidRPr="00785D5E">
        <w:rPr>
          <w:rFonts w:ascii="Times New Roman" w:hAnsi="Times New Roman" w:cs="Times New Roman"/>
          <w:sz w:val="24"/>
          <w:szCs w:val="24"/>
        </w:rPr>
        <w:t>return on equity (</w:t>
      </w:r>
      <w:r w:rsidR="00723558" w:rsidRPr="00785D5E">
        <w:rPr>
          <w:rFonts w:ascii="Times New Roman" w:hAnsi="Times New Roman" w:cs="Times New Roman"/>
          <w:sz w:val="24"/>
          <w:szCs w:val="24"/>
        </w:rPr>
        <w:t>ROE</w:t>
      </w:r>
      <w:r w:rsidR="00B61326" w:rsidRPr="00785D5E">
        <w:rPr>
          <w:rFonts w:ascii="Times New Roman" w:hAnsi="Times New Roman" w:cs="Times New Roman"/>
          <w:sz w:val="24"/>
          <w:szCs w:val="24"/>
        </w:rPr>
        <w:t>)</w:t>
      </w:r>
      <w:r w:rsidR="00723558" w:rsidRPr="00785D5E">
        <w:rPr>
          <w:rFonts w:ascii="Times New Roman" w:hAnsi="Times New Roman" w:cs="Times New Roman"/>
          <w:sz w:val="24"/>
          <w:szCs w:val="24"/>
        </w:rPr>
        <w:t xml:space="preserve"> and </w:t>
      </w:r>
      <w:r w:rsidR="00B61326" w:rsidRPr="00785D5E">
        <w:rPr>
          <w:rFonts w:ascii="Times New Roman" w:hAnsi="Times New Roman" w:cs="Times New Roman"/>
          <w:sz w:val="24"/>
          <w:szCs w:val="24"/>
        </w:rPr>
        <w:t>return on assets (</w:t>
      </w:r>
      <w:r w:rsidR="00723558" w:rsidRPr="00785D5E">
        <w:rPr>
          <w:rFonts w:ascii="Times New Roman" w:hAnsi="Times New Roman" w:cs="Times New Roman"/>
          <w:sz w:val="24"/>
          <w:szCs w:val="24"/>
        </w:rPr>
        <w:t>ROA</w:t>
      </w:r>
      <w:r w:rsidR="00B61326" w:rsidRPr="00785D5E">
        <w:rPr>
          <w:rFonts w:ascii="Times New Roman" w:hAnsi="Times New Roman" w:cs="Times New Roman"/>
          <w:sz w:val="24"/>
          <w:szCs w:val="24"/>
        </w:rPr>
        <w:t xml:space="preserve">). </w:t>
      </w:r>
      <w:r w:rsidRPr="00785D5E">
        <w:rPr>
          <w:rFonts w:ascii="Times New Roman" w:hAnsi="Times New Roman" w:cs="Times New Roman"/>
          <w:sz w:val="24"/>
          <w:szCs w:val="24"/>
        </w:rPr>
        <w:t>The data of the variables of board size, board independence, board meeting, CEO duality, CEO age and CEO gender are</w:t>
      </w:r>
      <w:r w:rsidR="004E4AA6" w:rsidRPr="00785D5E">
        <w:rPr>
          <w:rFonts w:ascii="Times New Roman" w:hAnsi="Times New Roman" w:cs="Times New Roman"/>
          <w:sz w:val="24"/>
          <w:szCs w:val="24"/>
        </w:rPr>
        <w:t xml:space="preserve"> manually</w:t>
      </w:r>
      <w:r w:rsidRPr="00785D5E">
        <w:rPr>
          <w:rFonts w:ascii="Times New Roman" w:hAnsi="Times New Roman" w:cs="Times New Roman"/>
          <w:sz w:val="24"/>
          <w:szCs w:val="24"/>
        </w:rPr>
        <w:t xml:space="preserve"> obtained from the annual reports</w:t>
      </w:r>
      <w:r w:rsidR="0097399B" w:rsidRPr="00785D5E">
        <w:rPr>
          <w:rFonts w:ascii="Times New Roman" w:hAnsi="Times New Roman" w:cs="Times New Roman"/>
          <w:sz w:val="24"/>
          <w:szCs w:val="24"/>
        </w:rPr>
        <w:t>,</w:t>
      </w:r>
      <w:r w:rsidRPr="00785D5E">
        <w:rPr>
          <w:rFonts w:ascii="Times New Roman" w:hAnsi="Times New Roman" w:cs="Times New Roman"/>
          <w:sz w:val="24"/>
          <w:szCs w:val="24"/>
        </w:rPr>
        <w:t xml:space="preserve"> while the financial data include </w:t>
      </w:r>
      <w:r w:rsidR="004E4AA6" w:rsidRPr="00785D5E">
        <w:rPr>
          <w:rFonts w:ascii="Times New Roman" w:hAnsi="Times New Roman" w:cs="Times New Roman"/>
          <w:sz w:val="24"/>
          <w:szCs w:val="24"/>
        </w:rPr>
        <w:t>firm performance</w:t>
      </w:r>
      <w:r w:rsidRPr="00785D5E">
        <w:rPr>
          <w:rFonts w:ascii="Times New Roman" w:hAnsi="Times New Roman" w:cs="Times New Roman"/>
          <w:sz w:val="24"/>
          <w:szCs w:val="24"/>
        </w:rPr>
        <w:t xml:space="preserve">, capital expenditure and leverage are obtained from the </w:t>
      </w:r>
      <w:r w:rsidR="006B33C9" w:rsidRPr="00785D5E">
        <w:rPr>
          <w:rFonts w:ascii="Times New Roman" w:hAnsi="Times New Roman" w:cs="Times New Roman"/>
          <w:sz w:val="24"/>
          <w:szCs w:val="24"/>
        </w:rPr>
        <w:t xml:space="preserve">Thomson Reuters </w:t>
      </w:r>
      <w:r w:rsidRPr="00785D5E">
        <w:rPr>
          <w:rFonts w:ascii="Times New Roman" w:hAnsi="Times New Roman" w:cs="Times New Roman"/>
          <w:sz w:val="24"/>
          <w:szCs w:val="24"/>
        </w:rPr>
        <w:t xml:space="preserve">Datastream. </w:t>
      </w:r>
      <w:r w:rsidR="00B61326" w:rsidRPr="00785D5E">
        <w:rPr>
          <w:rFonts w:ascii="Times New Roman" w:hAnsi="Times New Roman" w:cs="Times New Roman"/>
          <w:sz w:val="24"/>
          <w:szCs w:val="24"/>
        </w:rPr>
        <w:t xml:space="preserve">The research method employed in this study is the panel regression analysis. </w:t>
      </w:r>
      <w:r w:rsidRPr="00785D5E">
        <w:rPr>
          <w:rFonts w:ascii="Times New Roman" w:hAnsi="Times New Roman" w:cs="Times New Roman"/>
          <w:sz w:val="24"/>
          <w:szCs w:val="24"/>
        </w:rPr>
        <w:t>The findings of this study suggest</w:t>
      </w:r>
      <w:r w:rsidR="006453DC" w:rsidRPr="00785D5E">
        <w:rPr>
          <w:rFonts w:ascii="Times New Roman" w:hAnsi="Times New Roman" w:cs="Times New Roman"/>
          <w:sz w:val="24"/>
          <w:szCs w:val="24"/>
        </w:rPr>
        <w:t xml:space="preserve"> that there is</w:t>
      </w:r>
      <w:r w:rsidRPr="00785D5E">
        <w:rPr>
          <w:rFonts w:ascii="Times New Roman" w:hAnsi="Times New Roman" w:cs="Times New Roman"/>
          <w:sz w:val="24"/>
          <w:szCs w:val="24"/>
        </w:rPr>
        <w:t xml:space="preserve"> a positive and significant relationship between board size and </w:t>
      </w:r>
      <w:r w:rsidR="00D46307" w:rsidRPr="00785D5E">
        <w:rPr>
          <w:rFonts w:ascii="Times New Roman" w:hAnsi="Times New Roman" w:cs="Times New Roman"/>
          <w:sz w:val="24"/>
          <w:szCs w:val="24"/>
        </w:rPr>
        <w:t>firm performance</w:t>
      </w:r>
      <w:r w:rsidRPr="00785D5E">
        <w:rPr>
          <w:rFonts w:ascii="Times New Roman" w:hAnsi="Times New Roman" w:cs="Times New Roman"/>
          <w:sz w:val="24"/>
          <w:szCs w:val="24"/>
        </w:rPr>
        <w:t xml:space="preserve"> </w:t>
      </w:r>
      <w:r w:rsidR="00B61326" w:rsidRPr="00785D5E">
        <w:rPr>
          <w:rFonts w:ascii="Times New Roman" w:hAnsi="Times New Roman" w:cs="Times New Roman"/>
          <w:sz w:val="24"/>
          <w:szCs w:val="24"/>
        </w:rPr>
        <w:t xml:space="preserve">and </w:t>
      </w:r>
      <w:r w:rsidRPr="00785D5E">
        <w:rPr>
          <w:rFonts w:ascii="Times New Roman" w:hAnsi="Times New Roman" w:cs="Times New Roman"/>
          <w:sz w:val="24"/>
          <w:szCs w:val="24"/>
        </w:rPr>
        <w:t xml:space="preserve">a positive and significant relationship between board independence and firm performance. Meanwhile, </w:t>
      </w:r>
      <w:r w:rsidR="00B61326" w:rsidRPr="00785D5E">
        <w:rPr>
          <w:rFonts w:ascii="Times New Roman" w:hAnsi="Times New Roman" w:cs="Times New Roman"/>
          <w:sz w:val="24"/>
          <w:szCs w:val="24"/>
        </w:rPr>
        <w:t>b</w:t>
      </w:r>
      <w:r w:rsidRPr="00785D5E">
        <w:rPr>
          <w:rFonts w:ascii="Times New Roman" w:hAnsi="Times New Roman" w:cs="Times New Roman"/>
          <w:sz w:val="24"/>
          <w:szCs w:val="24"/>
        </w:rPr>
        <w:t>oard meeting is found to have mix relationship with the firm performance. Furthermore,</w:t>
      </w:r>
      <w:r w:rsidR="006B33C9" w:rsidRPr="00785D5E">
        <w:rPr>
          <w:rFonts w:ascii="Times New Roman" w:hAnsi="Times New Roman" w:cs="Times New Roman"/>
          <w:sz w:val="24"/>
          <w:szCs w:val="24"/>
        </w:rPr>
        <w:t xml:space="preserve"> our</w:t>
      </w:r>
      <w:r w:rsidRPr="00785D5E">
        <w:rPr>
          <w:rFonts w:ascii="Times New Roman" w:hAnsi="Times New Roman" w:cs="Times New Roman"/>
          <w:sz w:val="24"/>
          <w:szCs w:val="24"/>
        </w:rPr>
        <w:t xml:space="preserve"> result </w:t>
      </w:r>
      <w:r w:rsidR="006B33C9" w:rsidRPr="00785D5E">
        <w:rPr>
          <w:rFonts w:ascii="Times New Roman" w:hAnsi="Times New Roman" w:cs="Times New Roman"/>
          <w:sz w:val="24"/>
          <w:szCs w:val="24"/>
        </w:rPr>
        <w:t xml:space="preserve">also shows </w:t>
      </w:r>
      <w:r w:rsidRPr="00785D5E">
        <w:rPr>
          <w:rFonts w:ascii="Times New Roman" w:hAnsi="Times New Roman" w:cs="Times New Roman"/>
          <w:sz w:val="24"/>
          <w:szCs w:val="24"/>
        </w:rPr>
        <w:t>CEO age</w:t>
      </w:r>
      <w:r w:rsidR="00B61326" w:rsidRPr="00785D5E">
        <w:rPr>
          <w:rFonts w:ascii="Times New Roman" w:hAnsi="Times New Roman" w:cs="Times New Roman"/>
          <w:sz w:val="24"/>
          <w:szCs w:val="24"/>
        </w:rPr>
        <w:t xml:space="preserve"> and male CEO </w:t>
      </w:r>
      <w:r w:rsidR="006B33C9" w:rsidRPr="00785D5E">
        <w:rPr>
          <w:rFonts w:ascii="Times New Roman" w:hAnsi="Times New Roman" w:cs="Times New Roman"/>
          <w:sz w:val="24"/>
          <w:szCs w:val="24"/>
        </w:rPr>
        <w:t>exhibit positive impact on</w:t>
      </w:r>
      <w:r w:rsidRPr="00785D5E">
        <w:rPr>
          <w:rFonts w:ascii="Times New Roman" w:hAnsi="Times New Roman" w:cs="Times New Roman"/>
          <w:sz w:val="24"/>
          <w:szCs w:val="24"/>
        </w:rPr>
        <w:t xml:space="preserve"> firm performance. </w:t>
      </w:r>
    </w:p>
    <w:p w14:paraId="0E3575A8" w14:textId="77777777" w:rsidR="005B4BAF" w:rsidRPr="00785D5E" w:rsidRDefault="005B4BAF" w:rsidP="00960CF1">
      <w:pPr>
        <w:spacing w:after="0" w:line="240" w:lineRule="auto"/>
        <w:jc w:val="both"/>
        <w:rPr>
          <w:rFonts w:ascii="Times New Roman" w:hAnsi="Times New Roman" w:cs="Times New Roman"/>
          <w:sz w:val="24"/>
          <w:szCs w:val="24"/>
        </w:rPr>
      </w:pPr>
    </w:p>
    <w:p w14:paraId="33EF78E3" w14:textId="77777777" w:rsidR="00D46307" w:rsidRPr="00785D5E" w:rsidRDefault="00D46307" w:rsidP="00960CF1">
      <w:pPr>
        <w:spacing w:after="0" w:line="240" w:lineRule="auto"/>
        <w:jc w:val="both"/>
        <w:rPr>
          <w:rFonts w:ascii="Times New Roman" w:hAnsi="Times New Roman" w:cs="Times New Roman"/>
          <w:sz w:val="24"/>
          <w:szCs w:val="24"/>
        </w:rPr>
      </w:pPr>
      <w:r w:rsidRPr="00785D5E">
        <w:rPr>
          <w:rFonts w:ascii="Times New Roman" w:hAnsi="Times New Roman" w:cs="Times New Roman"/>
          <w:sz w:val="24"/>
          <w:szCs w:val="24"/>
        </w:rPr>
        <w:t>Keywords: Corporate Governance, Chief Executive officer (CEO)</w:t>
      </w:r>
      <w:r w:rsidR="00D7430B" w:rsidRPr="00785D5E">
        <w:rPr>
          <w:rFonts w:ascii="Times New Roman" w:hAnsi="Times New Roman" w:cs="Times New Roman"/>
          <w:sz w:val="24"/>
          <w:szCs w:val="24"/>
        </w:rPr>
        <w:t>, personal attributes, firm performance</w:t>
      </w:r>
    </w:p>
    <w:p w14:paraId="04FD618D" w14:textId="77777777" w:rsidR="00D46307" w:rsidRPr="00785D5E" w:rsidRDefault="00DE79CD" w:rsidP="00960CF1">
      <w:pPr>
        <w:spacing w:after="0" w:line="240" w:lineRule="auto"/>
        <w:jc w:val="both"/>
        <w:rPr>
          <w:rFonts w:ascii="Times New Roman" w:hAnsi="Times New Roman" w:cs="Times New Roman"/>
          <w:sz w:val="24"/>
          <w:szCs w:val="24"/>
        </w:rPr>
      </w:pPr>
      <w:r w:rsidRPr="00785D5E">
        <w:rPr>
          <w:rFonts w:ascii="Times New Roman" w:hAnsi="Times New Roman" w:cs="Times New Roman"/>
          <w:bCs/>
          <w:sz w:val="24"/>
          <w:szCs w:val="24"/>
          <w:shd w:val="clear" w:color="auto" w:fill="FFFFFF"/>
        </w:rPr>
        <w:t xml:space="preserve">JEL Classification/s: </w:t>
      </w:r>
      <w:r w:rsidR="00F278D8" w:rsidRPr="00785D5E">
        <w:rPr>
          <w:rFonts w:ascii="Times New Roman" w:hAnsi="Times New Roman" w:cs="Times New Roman"/>
          <w:sz w:val="24"/>
          <w:szCs w:val="24"/>
        </w:rPr>
        <w:t xml:space="preserve">G2, </w:t>
      </w:r>
      <w:r w:rsidRPr="00785D5E">
        <w:rPr>
          <w:rFonts w:ascii="Times New Roman" w:hAnsi="Times New Roman" w:cs="Times New Roman"/>
          <w:sz w:val="24"/>
          <w:szCs w:val="24"/>
        </w:rPr>
        <w:t>G32, G40, G41</w:t>
      </w:r>
    </w:p>
    <w:p w14:paraId="079423D6" w14:textId="393F1895" w:rsidR="00D46307" w:rsidRDefault="00D46307" w:rsidP="00960CF1">
      <w:pPr>
        <w:spacing w:after="0" w:line="240" w:lineRule="auto"/>
        <w:jc w:val="both"/>
        <w:rPr>
          <w:rFonts w:ascii="Times New Roman" w:hAnsi="Times New Roman" w:cs="Times New Roman"/>
          <w:sz w:val="24"/>
          <w:szCs w:val="24"/>
        </w:rPr>
      </w:pPr>
    </w:p>
    <w:p w14:paraId="449EEA77" w14:textId="77777777" w:rsidR="00785D5E" w:rsidRPr="00785D5E" w:rsidRDefault="00785D5E" w:rsidP="00960CF1">
      <w:pPr>
        <w:spacing w:after="0" w:line="240" w:lineRule="auto"/>
        <w:jc w:val="both"/>
        <w:rPr>
          <w:rFonts w:ascii="Times New Roman" w:hAnsi="Times New Roman" w:cs="Times New Roman"/>
          <w:sz w:val="24"/>
          <w:szCs w:val="24"/>
        </w:rPr>
      </w:pPr>
    </w:p>
    <w:p w14:paraId="592F7267" w14:textId="12CB5B77" w:rsidR="005C5506" w:rsidRPr="00785D5E" w:rsidRDefault="005B4BAF" w:rsidP="006D29EC">
      <w:pPr>
        <w:pStyle w:val="Heading1"/>
      </w:pPr>
      <w:r w:rsidRPr="00785D5E">
        <w:t>INTRODUCTION</w:t>
      </w:r>
    </w:p>
    <w:p w14:paraId="0C44B2F6" w14:textId="77777777" w:rsidR="005E1328" w:rsidRPr="00785D5E" w:rsidRDefault="005E1328" w:rsidP="005E1328">
      <w:pPr>
        <w:spacing w:after="0" w:line="240" w:lineRule="auto"/>
        <w:jc w:val="both"/>
        <w:rPr>
          <w:rFonts w:ascii="Times New Roman" w:hAnsi="Times New Roman" w:cs="Times New Roman"/>
          <w:sz w:val="24"/>
          <w:szCs w:val="24"/>
        </w:rPr>
      </w:pPr>
    </w:p>
    <w:p w14:paraId="42923D2A" w14:textId="2322C0DE" w:rsidR="00B61326" w:rsidRPr="00785D5E" w:rsidRDefault="00B61326"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The financial crisis that happened in 1997 and 2008-2009 left a severe effect </w:t>
      </w:r>
      <w:r w:rsidR="00D22096" w:rsidRPr="00785D5E">
        <w:rPr>
          <w:rFonts w:ascii="Times New Roman" w:hAnsi="Times New Roman" w:cs="Times New Roman"/>
          <w:color w:val="000000" w:themeColor="text1"/>
          <w:sz w:val="24"/>
          <w:szCs w:val="24"/>
        </w:rPr>
        <w:t>on</w:t>
      </w:r>
      <w:r w:rsidRPr="00785D5E">
        <w:rPr>
          <w:rFonts w:ascii="Times New Roman" w:hAnsi="Times New Roman" w:cs="Times New Roman"/>
          <w:color w:val="000000" w:themeColor="text1"/>
          <w:sz w:val="24"/>
          <w:szCs w:val="24"/>
        </w:rPr>
        <w:t xml:space="preserve"> the economy in Asian, including the depreciation of domestic currencies, failure of the stock markets and reduction in the price of </w:t>
      </w:r>
      <w:r w:rsidR="00785D5E"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asset. The financial crisis is attributed to many factors such as short-sighted government policies, weak financial structures, </w:t>
      </w:r>
      <w:r w:rsidR="00D22096"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inefficiency of banking institutions, deficiency of transparency and, weak governance and loose regulation involving the financial sector (Ramirez &amp; Pooittiwong, 2016). </w:t>
      </w:r>
      <w:r w:rsidR="0097399B" w:rsidRPr="00785D5E">
        <w:rPr>
          <w:rFonts w:ascii="Times New Roman" w:hAnsi="Times New Roman" w:cs="Times New Roman"/>
          <w:color w:val="000000" w:themeColor="text1"/>
          <w:sz w:val="24"/>
          <w:szCs w:val="24"/>
        </w:rPr>
        <w:t>F</w:t>
      </w:r>
      <w:r w:rsidRPr="00785D5E">
        <w:rPr>
          <w:rFonts w:ascii="Times New Roman" w:hAnsi="Times New Roman" w:cs="Times New Roman"/>
          <w:color w:val="000000" w:themeColor="text1"/>
          <w:sz w:val="24"/>
          <w:szCs w:val="24"/>
        </w:rPr>
        <w:t>inancial crisis raises the awareness of the companies toward</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the importance of </w:t>
      </w:r>
      <w:r w:rsidR="0097399B"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execution of corporate governance in Malaysia. Bank Negara Malaysia adopted </w:t>
      </w:r>
      <w:r w:rsidRPr="00785D5E">
        <w:rPr>
          <w:rFonts w:ascii="Times New Roman" w:hAnsi="Times New Roman" w:cs="Times New Roman"/>
          <w:color w:val="000000" w:themeColor="text1"/>
          <w:spacing w:val="3"/>
          <w:sz w:val="24"/>
          <w:szCs w:val="24"/>
        </w:rPr>
        <w:t xml:space="preserve">the new Central Bank of Malaysia Act 2009 on 25 November 2009 to enhance financial stability. The effectiveness of the act on the financial performance of the finance sector is needing to be ascertained. It is important to </w:t>
      </w:r>
      <w:r w:rsidR="0084536B" w:rsidRPr="00785D5E">
        <w:rPr>
          <w:rFonts w:ascii="Times New Roman" w:hAnsi="Times New Roman" w:cs="Times New Roman"/>
          <w:color w:val="000000" w:themeColor="text1"/>
          <w:spacing w:val="3"/>
          <w:sz w:val="24"/>
          <w:szCs w:val="24"/>
        </w:rPr>
        <w:t>learn</w:t>
      </w:r>
      <w:r w:rsidRPr="00785D5E">
        <w:rPr>
          <w:rFonts w:ascii="Times New Roman" w:hAnsi="Times New Roman" w:cs="Times New Roman"/>
          <w:color w:val="000000" w:themeColor="text1"/>
          <w:spacing w:val="3"/>
          <w:sz w:val="24"/>
          <w:szCs w:val="24"/>
        </w:rPr>
        <w:t xml:space="preserve"> the lesson from history and determine the weaknesses of corporate governance as well as focus on building a robust regulatory framework to enhance the company performance in the finance sector. </w:t>
      </w:r>
    </w:p>
    <w:p w14:paraId="7F415E21" w14:textId="77777777" w:rsidR="005E1328" w:rsidRPr="00785D5E" w:rsidRDefault="005E1328" w:rsidP="005E1328">
      <w:pPr>
        <w:spacing w:after="0" w:line="240" w:lineRule="auto"/>
        <w:jc w:val="both"/>
        <w:rPr>
          <w:rFonts w:ascii="Times New Roman" w:hAnsi="Times New Roman" w:cs="Times New Roman"/>
          <w:color w:val="000000" w:themeColor="text1"/>
          <w:sz w:val="24"/>
          <w:szCs w:val="24"/>
        </w:rPr>
      </w:pPr>
    </w:p>
    <w:p w14:paraId="09C50B15" w14:textId="3851ED4F" w:rsidR="00B61326" w:rsidRPr="00785D5E" w:rsidRDefault="00B61326"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lastRenderedPageBreak/>
        <w:t xml:space="preserve">The weak internal management of the firms also considered as one of the reasons that lead to the financial crisis. Ramirez and Pooittiwong (2016) added the ineffective regulations and policies, asymmetric information and moral hazard cause the company to become vulnerable </w:t>
      </w:r>
      <w:r w:rsidR="00D22096" w:rsidRPr="00785D5E">
        <w:rPr>
          <w:rFonts w:ascii="Times New Roman" w:hAnsi="Times New Roman" w:cs="Times New Roman"/>
          <w:color w:val="000000" w:themeColor="text1"/>
          <w:sz w:val="24"/>
          <w:szCs w:val="24"/>
        </w:rPr>
        <w:t>to</w:t>
      </w:r>
      <w:r w:rsidRPr="00785D5E">
        <w:rPr>
          <w:rFonts w:ascii="Times New Roman" w:hAnsi="Times New Roman" w:cs="Times New Roman"/>
          <w:color w:val="000000" w:themeColor="text1"/>
          <w:sz w:val="24"/>
          <w:szCs w:val="24"/>
        </w:rPr>
        <w:t xml:space="preserve"> the crisis. The agency theory that used to disclose the agency relationship revealed the agency conflicts and agency cost in the organi</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ations. Bouckova (2015) stated that the principal and agent are the separate individual</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and hence each of them is more concern on the self-interest and the decision making may vary depends on the condition, </w:t>
      </w:r>
      <w:r w:rsidR="007552D7" w:rsidRPr="00785D5E">
        <w:rPr>
          <w:rFonts w:ascii="Times New Roman" w:hAnsi="Times New Roman" w:cs="Times New Roman"/>
          <w:color w:val="000000" w:themeColor="text1"/>
          <w:sz w:val="24"/>
          <w:szCs w:val="24"/>
        </w:rPr>
        <w:t>preference,</w:t>
      </w:r>
      <w:r w:rsidRPr="00785D5E">
        <w:rPr>
          <w:rFonts w:ascii="Times New Roman" w:hAnsi="Times New Roman" w:cs="Times New Roman"/>
          <w:color w:val="000000" w:themeColor="text1"/>
          <w:sz w:val="24"/>
          <w:szCs w:val="24"/>
        </w:rPr>
        <w:t xml:space="preserve"> and information. This may arise the agency conflicts in the companies. This hasten</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the board of directors to enhance the corporate regulations and practices in the company. Therefore, it is important to </w:t>
      </w:r>
      <w:r w:rsidR="007552D7" w:rsidRPr="00785D5E">
        <w:rPr>
          <w:rFonts w:ascii="Times New Roman" w:hAnsi="Times New Roman" w:cs="Times New Roman"/>
          <w:color w:val="000000" w:themeColor="text1"/>
          <w:sz w:val="24"/>
          <w:szCs w:val="24"/>
        </w:rPr>
        <w:t>investigate</w:t>
      </w:r>
      <w:r w:rsidRPr="00785D5E">
        <w:rPr>
          <w:rFonts w:ascii="Times New Roman" w:hAnsi="Times New Roman" w:cs="Times New Roman"/>
          <w:color w:val="000000" w:themeColor="text1"/>
          <w:sz w:val="24"/>
          <w:szCs w:val="24"/>
        </w:rPr>
        <w:t xml:space="preserve"> the board characteristics and </w:t>
      </w:r>
      <w:r w:rsidR="0097399B" w:rsidRPr="00785D5E">
        <w:rPr>
          <w:rFonts w:ascii="Times New Roman" w:hAnsi="Times New Roman" w:cs="Times New Roman"/>
          <w:color w:val="000000" w:themeColor="text1"/>
          <w:sz w:val="24"/>
          <w:szCs w:val="24"/>
        </w:rPr>
        <w:t>Chief Executive Officer (</w:t>
      </w:r>
      <w:r w:rsidRPr="00785D5E">
        <w:rPr>
          <w:rFonts w:ascii="Times New Roman" w:hAnsi="Times New Roman" w:cs="Times New Roman"/>
          <w:color w:val="000000" w:themeColor="text1"/>
          <w:sz w:val="24"/>
          <w:szCs w:val="24"/>
        </w:rPr>
        <w:t>CEO</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characteristics which will affect corporate governance execution in the company and identify the relationship between corporate governance and finance firm performance. </w:t>
      </w:r>
    </w:p>
    <w:p w14:paraId="6746D81A" w14:textId="77777777" w:rsidR="005E1328" w:rsidRPr="00785D5E" w:rsidRDefault="005E1328" w:rsidP="005E1328">
      <w:pPr>
        <w:spacing w:after="0" w:line="240" w:lineRule="auto"/>
        <w:jc w:val="both"/>
        <w:rPr>
          <w:rFonts w:ascii="Times New Roman" w:hAnsi="Times New Roman" w:cs="Times New Roman"/>
          <w:color w:val="000000" w:themeColor="text1"/>
          <w:sz w:val="24"/>
          <w:szCs w:val="24"/>
        </w:rPr>
      </w:pPr>
    </w:p>
    <w:p w14:paraId="23DD557C" w14:textId="3E8D265A" w:rsidR="00F05359" w:rsidRPr="00785D5E" w:rsidRDefault="00F05359"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As mentioned earlier, the financial sector plays an important role in the economy in Malaysia as it is considered as the bedrock of the economy. The stability of the financial sector will promote econom</w:t>
      </w:r>
      <w:r w:rsidR="00D22096" w:rsidRPr="00785D5E">
        <w:rPr>
          <w:rFonts w:ascii="Times New Roman" w:hAnsi="Times New Roman" w:cs="Times New Roman"/>
          <w:color w:val="000000" w:themeColor="text1"/>
          <w:sz w:val="24"/>
          <w:szCs w:val="24"/>
        </w:rPr>
        <w:t>ic</w:t>
      </w:r>
      <w:r w:rsidRPr="00785D5E">
        <w:rPr>
          <w:rFonts w:ascii="Times New Roman" w:hAnsi="Times New Roman" w:cs="Times New Roman"/>
          <w:color w:val="000000" w:themeColor="text1"/>
          <w:sz w:val="24"/>
          <w:szCs w:val="24"/>
        </w:rPr>
        <w:t xml:space="preserve"> growth and the country’s development. On the other hand, the invention of</w:t>
      </w:r>
      <w:r w:rsidR="0084536B" w:rsidRPr="00785D5E">
        <w:rPr>
          <w:rFonts w:ascii="Times New Roman" w:hAnsi="Times New Roman" w:cs="Times New Roman"/>
          <w:color w:val="000000" w:themeColor="text1"/>
          <w:sz w:val="24"/>
          <w:szCs w:val="24"/>
        </w:rPr>
        <w:t xml:space="preserve"> financial technology (</w:t>
      </w:r>
      <w:r w:rsidRPr="00785D5E">
        <w:rPr>
          <w:rFonts w:ascii="Times New Roman" w:hAnsi="Times New Roman" w:cs="Times New Roman"/>
          <w:color w:val="000000" w:themeColor="text1"/>
          <w:sz w:val="24"/>
          <w:szCs w:val="24"/>
        </w:rPr>
        <w:t>fintech</w:t>
      </w:r>
      <w:r w:rsidR="0084536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encourage</w:t>
      </w:r>
      <w:r w:rsidR="0084536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the growth of the financial sector and cause the financial sector to become increasingly important to the consumers (Varga, 2017). The effectiveness of financial institutions is a crucial part </w:t>
      </w:r>
      <w:r w:rsidR="00D22096" w:rsidRPr="00785D5E">
        <w:rPr>
          <w:rFonts w:ascii="Times New Roman" w:hAnsi="Times New Roman" w:cs="Times New Roman"/>
          <w:color w:val="000000" w:themeColor="text1"/>
          <w:sz w:val="24"/>
          <w:szCs w:val="24"/>
        </w:rPr>
        <w:t>of</w:t>
      </w:r>
      <w:r w:rsidRPr="00785D5E">
        <w:rPr>
          <w:rFonts w:ascii="Times New Roman" w:hAnsi="Times New Roman" w:cs="Times New Roman"/>
          <w:color w:val="000000" w:themeColor="text1"/>
          <w:sz w:val="24"/>
          <w:szCs w:val="24"/>
        </w:rPr>
        <w:t xml:space="preserve"> the success in the country. Therefore, it is </w:t>
      </w:r>
      <w:r w:rsidR="00D22096" w:rsidRPr="00785D5E">
        <w:rPr>
          <w:rFonts w:ascii="Times New Roman" w:hAnsi="Times New Roman" w:cs="Times New Roman"/>
          <w:color w:val="000000" w:themeColor="text1"/>
          <w:sz w:val="24"/>
          <w:szCs w:val="24"/>
        </w:rPr>
        <w:t>vit</w:t>
      </w:r>
      <w:r w:rsidRPr="00785D5E">
        <w:rPr>
          <w:rFonts w:ascii="Times New Roman" w:hAnsi="Times New Roman" w:cs="Times New Roman"/>
          <w:color w:val="000000" w:themeColor="text1"/>
          <w:sz w:val="24"/>
          <w:szCs w:val="24"/>
        </w:rPr>
        <w:t>al to analyse the importance of the Malaysian financial sector as it will stimulate the growth of the economy in the country. However, most of the studies in Malaysia focus on</w:t>
      </w:r>
      <w:r w:rsidR="00B61326" w:rsidRPr="00785D5E">
        <w:rPr>
          <w:rFonts w:ascii="Times New Roman" w:hAnsi="Times New Roman" w:cs="Times New Roman"/>
          <w:color w:val="000000" w:themeColor="text1"/>
          <w:sz w:val="24"/>
          <w:szCs w:val="24"/>
        </w:rPr>
        <w:t xml:space="preserve"> the impact of corporate governance to non-financial companies (Ong, Soh, Teh &amp; Ng, 2014; Amran, Yusof &amp; Aripin, 2014; Purag, Abdullah &amp; Bujang, 2016). </w:t>
      </w:r>
      <w:r w:rsidRPr="00785D5E">
        <w:rPr>
          <w:rFonts w:ascii="Times New Roman" w:hAnsi="Times New Roman" w:cs="Times New Roman"/>
          <w:color w:val="000000" w:themeColor="text1"/>
          <w:sz w:val="24"/>
          <w:szCs w:val="24"/>
        </w:rPr>
        <w:t xml:space="preserve">This study extends the literature on the impact of corporate governance and CEO attributes on firm performance </w:t>
      </w:r>
      <w:r w:rsidR="00D22096" w:rsidRPr="00785D5E">
        <w:rPr>
          <w:rFonts w:ascii="Times New Roman" w:hAnsi="Times New Roman" w:cs="Times New Roman"/>
          <w:color w:val="000000" w:themeColor="text1"/>
          <w:sz w:val="24"/>
          <w:szCs w:val="24"/>
        </w:rPr>
        <w:t>on</w:t>
      </w:r>
      <w:r w:rsidRPr="00785D5E">
        <w:rPr>
          <w:rFonts w:ascii="Times New Roman" w:hAnsi="Times New Roman" w:cs="Times New Roman"/>
          <w:color w:val="000000" w:themeColor="text1"/>
          <w:sz w:val="24"/>
          <w:szCs w:val="24"/>
        </w:rPr>
        <w:t xml:space="preserve"> the financial companies. </w:t>
      </w:r>
      <w:r w:rsidR="007552D7" w:rsidRPr="00785D5E">
        <w:rPr>
          <w:rFonts w:ascii="Times New Roman" w:hAnsi="Times New Roman" w:cs="Times New Roman"/>
          <w:color w:val="000000" w:themeColor="text1"/>
          <w:sz w:val="24"/>
          <w:szCs w:val="24"/>
        </w:rPr>
        <w:t>This</w:t>
      </w:r>
      <w:r w:rsidRPr="00785D5E">
        <w:rPr>
          <w:rFonts w:ascii="Times New Roman" w:hAnsi="Times New Roman" w:cs="Times New Roman"/>
          <w:color w:val="000000" w:themeColor="text1"/>
          <w:sz w:val="24"/>
          <w:szCs w:val="24"/>
        </w:rPr>
        <w:t xml:space="preserve"> study attempts to investigate whether board size, board independence, board meeting, CEO duality, CEO age and CEO gender affect the financial firm</w:t>
      </w:r>
      <w:r w:rsidR="0097399B" w:rsidRPr="00785D5E">
        <w:rPr>
          <w:rFonts w:ascii="Times New Roman" w:hAnsi="Times New Roman" w:cs="Times New Roman"/>
          <w:color w:val="000000" w:themeColor="text1"/>
          <w:sz w:val="24"/>
          <w:szCs w:val="24"/>
        </w:rPr>
        <w:t xml:space="preserve">s </w:t>
      </w:r>
      <w:r w:rsidRPr="00785D5E">
        <w:rPr>
          <w:rFonts w:ascii="Times New Roman" w:hAnsi="Times New Roman" w:cs="Times New Roman"/>
          <w:color w:val="000000" w:themeColor="text1"/>
          <w:sz w:val="24"/>
          <w:szCs w:val="24"/>
        </w:rPr>
        <w:t>performance in Malaysia. To achieve the purpose, the remaining of this paper is organi</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ed as follows: Section 2 provides the literature reviews on the board-based theories including agency theory, stewardship theory, resource dependency theory and the relationship between firm performance with board size, board independence, board meeting, CEO duality, CEO age and CEO gender. Section 3 discusses the data description and the methodology used in the empirical analysis. </w:t>
      </w:r>
      <w:r w:rsidR="0084536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ection 4 </w:t>
      </w:r>
      <w:r w:rsidR="00D22096" w:rsidRPr="00785D5E">
        <w:rPr>
          <w:rFonts w:ascii="Times New Roman" w:hAnsi="Times New Roman" w:cs="Times New Roman"/>
          <w:color w:val="000000" w:themeColor="text1"/>
          <w:sz w:val="24"/>
          <w:szCs w:val="24"/>
        </w:rPr>
        <w:t>present</w:t>
      </w:r>
      <w:r w:rsidRPr="00785D5E">
        <w:rPr>
          <w:rFonts w:ascii="Times New Roman" w:hAnsi="Times New Roman" w:cs="Times New Roman"/>
          <w:color w:val="000000" w:themeColor="text1"/>
          <w:sz w:val="24"/>
          <w:szCs w:val="24"/>
        </w:rPr>
        <w:t>s and interprets the regression result</w:t>
      </w:r>
      <w:r w:rsidR="0084536B" w:rsidRPr="00785D5E">
        <w:rPr>
          <w:rFonts w:ascii="Times New Roman" w:hAnsi="Times New Roman" w:cs="Times New Roman"/>
          <w:color w:val="000000" w:themeColor="text1"/>
          <w:sz w:val="24"/>
          <w:szCs w:val="24"/>
        </w:rPr>
        <w:t>s</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lastly</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section 5 concludes this study with the relevant recommendations for further studies. </w:t>
      </w:r>
    </w:p>
    <w:p w14:paraId="7D252912" w14:textId="1F95A502" w:rsidR="00960CF1" w:rsidRDefault="00960CF1" w:rsidP="00960CF1">
      <w:pPr>
        <w:spacing w:after="0" w:line="240" w:lineRule="auto"/>
        <w:ind w:firstLine="720"/>
        <w:jc w:val="both"/>
        <w:rPr>
          <w:rFonts w:ascii="Times New Roman" w:hAnsi="Times New Roman" w:cs="Times New Roman"/>
          <w:color w:val="000000" w:themeColor="text1"/>
          <w:sz w:val="24"/>
          <w:szCs w:val="24"/>
        </w:rPr>
      </w:pPr>
    </w:p>
    <w:p w14:paraId="4AE80608" w14:textId="77777777" w:rsidR="00785D5E" w:rsidRPr="00785D5E" w:rsidRDefault="00785D5E" w:rsidP="00960CF1">
      <w:pPr>
        <w:spacing w:after="0" w:line="240" w:lineRule="auto"/>
        <w:ind w:firstLine="720"/>
        <w:jc w:val="both"/>
        <w:rPr>
          <w:rFonts w:ascii="Times New Roman" w:hAnsi="Times New Roman" w:cs="Times New Roman"/>
          <w:color w:val="000000" w:themeColor="text1"/>
          <w:sz w:val="24"/>
          <w:szCs w:val="24"/>
        </w:rPr>
      </w:pPr>
    </w:p>
    <w:p w14:paraId="15A58C21" w14:textId="1E80AB7D" w:rsidR="00B61326" w:rsidRPr="00785D5E" w:rsidRDefault="005B4BAF" w:rsidP="006D29EC">
      <w:pPr>
        <w:pStyle w:val="Heading1"/>
      </w:pPr>
      <w:r w:rsidRPr="00785D5E">
        <w:t>LITERATURE REVIEW</w:t>
      </w:r>
    </w:p>
    <w:p w14:paraId="0AFD99BF" w14:textId="77777777" w:rsidR="005E1328" w:rsidRPr="00785D5E" w:rsidRDefault="005E1328" w:rsidP="005E1328">
      <w:pPr>
        <w:spacing w:after="0" w:line="240" w:lineRule="auto"/>
        <w:jc w:val="both"/>
        <w:rPr>
          <w:rFonts w:ascii="Times New Roman" w:hAnsi="Times New Roman" w:cs="Times New Roman"/>
          <w:sz w:val="24"/>
          <w:szCs w:val="24"/>
        </w:rPr>
      </w:pPr>
    </w:p>
    <w:p w14:paraId="3DFFDA00" w14:textId="34AB884C" w:rsidR="0028634A" w:rsidRPr="00785D5E" w:rsidRDefault="0028634A"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There are several theories </w:t>
      </w:r>
      <w:r w:rsidR="00DE7A50" w:rsidRPr="00785D5E">
        <w:rPr>
          <w:rFonts w:ascii="Times New Roman" w:hAnsi="Times New Roman" w:cs="Times New Roman"/>
          <w:color w:val="000000" w:themeColor="text1"/>
          <w:sz w:val="24"/>
          <w:szCs w:val="24"/>
        </w:rPr>
        <w:t>such as</w:t>
      </w:r>
      <w:r w:rsidRPr="00785D5E">
        <w:rPr>
          <w:rFonts w:ascii="Times New Roman" w:hAnsi="Times New Roman" w:cs="Times New Roman"/>
          <w:color w:val="000000" w:themeColor="text1"/>
          <w:sz w:val="24"/>
          <w:szCs w:val="24"/>
        </w:rPr>
        <w:t xml:space="preserve"> agency theory, stewardship theory, resource dependency theory and prospect theory which revealed the relationship between the shareholders, the CEO, the stakeholders and the external environment of the company. Each theory has its argument whereby agency theory used to explain the condition of the agents that </w:t>
      </w:r>
      <w:r w:rsidR="00D22096" w:rsidRPr="00785D5E">
        <w:rPr>
          <w:rFonts w:ascii="Times New Roman" w:hAnsi="Times New Roman" w:cs="Times New Roman"/>
          <w:color w:val="000000" w:themeColor="text1"/>
          <w:sz w:val="24"/>
          <w:szCs w:val="24"/>
        </w:rPr>
        <w:t>are</w:t>
      </w:r>
      <w:r w:rsidRPr="00785D5E">
        <w:rPr>
          <w:rFonts w:ascii="Times New Roman" w:hAnsi="Times New Roman" w:cs="Times New Roman"/>
          <w:color w:val="000000" w:themeColor="text1"/>
          <w:sz w:val="24"/>
          <w:szCs w:val="24"/>
        </w:rPr>
        <w:t xml:space="preserve"> engaged by </w:t>
      </w:r>
      <w:r w:rsidR="00D22096"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principal to act on his behalf</w:t>
      </w:r>
      <w:r w:rsidR="0097399B" w:rsidRPr="00785D5E">
        <w:rPr>
          <w:rFonts w:ascii="Times New Roman" w:hAnsi="Times New Roman" w:cs="Times New Roman"/>
          <w:color w:val="000000" w:themeColor="text1"/>
          <w:sz w:val="24"/>
          <w:szCs w:val="24"/>
        </w:rPr>
        <w:t>. In contrast,</w:t>
      </w:r>
      <w:r w:rsidRPr="00785D5E">
        <w:rPr>
          <w:rFonts w:ascii="Times New Roman" w:hAnsi="Times New Roman" w:cs="Times New Roman"/>
          <w:color w:val="000000" w:themeColor="text1"/>
          <w:sz w:val="24"/>
          <w:szCs w:val="24"/>
        </w:rPr>
        <w:t xml:space="preserve"> the stewardship theory argued the managers serve as the stewards, are responsible </w:t>
      </w:r>
      <w:r w:rsidR="0097399B" w:rsidRPr="00785D5E">
        <w:rPr>
          <w:rFonts w:ascii="Times New Roman" w:hAnsi="Times New Roman" w:cs="Times New Roman"/>
          <w:color w:val="000000" w:themeColor="text1"/>
          <w:sz w:val="24"/>
          <w:szCs w:val="24"/>
        </w:rPr>
        <w:t>for managing</w:t>
      </w:r>
      <w:r w:rsidRPr="00785D5E">
        <w:rPr>
          <w:rFonts w:ascii="Times New Roman" w:hAnsi="Times New Roman" w:cs="Times New Roman"/>
          <w:color w:val="000000" w:themeColor="text1"/>
          <w:sz w:val="24"/>
          <w:szCs w:val="24"/>
        </w:rPr>
        <w:t xml:space="preserve"> the assets of the company</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improve its performance rather than focus on their self-interest. The resource dependency theory study on how the behaviour of the company affected by the external resources with taking the strategic view of corporate governance and lastly the prospect theory suggested that every person perceives, and values gains and losses differently and this affects the decision making (Namazi, 2013; Abid</w:t>
      </w:r>
      <w:r w:rsidR="00C5171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t>
      </w:r>
      <w:r w:rsidR="00C51715" w:rsidRPr="00785D5E">
        <w:rPr>
          <w:rFonts w:ascii="Times New Roman" w:hAnsi="Times New Roman" w:cs="Times New Roman"/>
          <w:color w:val="000000" w:themeColor="text1"/>
          <w:sz w:val="24"/>
          <w:szCs w:val="24"/>
        </w:rPr>
        <w:t>Khan, Rafiq &amp; Alia</w:t>
      </w:r>
      <w:r w:rsidRPr="00785D5E">
        <w:rPr>
          <w:rFonts w:ascii="Times New Roman" w:hAnsi="Times New Roman" w:cs="Times New Roman"/>
          <w:color w:val="000000" w:themeColor="text1"/>
          <w:sz w:val="24"/>
          <w:szCs w:val="24"/>
        </w:rPr>
        <w:t xml:space="preserve">., 2014). </w:t>
      </w:r>
      <w:r w:rsidR="00AA2312" w:rsidRPr="00785D5E">
        <w:rPr>
          <w:rFonts w:ascii="Times New Roman" w:hAnsi="Times New Roman" w:cs="Times New Roman"/>
          <w:color w:val="000000" w:themeColor="text1"/>
          <w:sz w:val="24"/>
          <w:szCs w:val="24"/>
        </w:rPr>
        <w:t>According to Kaisie and Shrivastav (2016),</w:t>
      </w:r>
      <w:r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sz w:val="24"/>
          <w:szCs w:val="24"/>
        </w:rPr>
        <w:t>agency theory and resource dependency theory suggest</w:t>
      </w:r>
      <w:r w:rsidR="0097399B" w:rsidRPr="00785D5E">
        <w:rPr>
          <w:rFonts w:ascii="Times New Roman" w:hAnsi="Times New Roman" w:cs="Times New Roman"/>
          <w:sz w:val="24"/>
          <w:szCs w:val="24"/>
        </w:rPr>
        <w:t>s</w:t>
      </w:r>
      <w:r w:rsidRPr="00785D5E">
        <w:rPr>
          <w:rFonts w:ascii="Times New Roman" w:hAnsi="Times New Roman" w:cs="Times New Roman"/>
          <w:sz w:val="24"/>
          <w:szCs w:val="24"/>
        </w:rPr>
        <w:t xml:space="preserve"> that the board size have </w:t>
      </w:r>
      <w:r w:rsidR="0097399B" w:rsidRPr="00785D5E">
        <w:rPr>
          <w:rFonts w:ascii="Times New Roman" w:hAnsi="Times New Roman" w:cs="Times New Roman"/>
          <w:sz w:val="24"/>
          <w:szCs w:val="24"/>
        </w:rPr>
        <w:t xml:space="preserve">a </w:t>
      </w:r>
      <w:r w:rsidRPr="00785D5E">
        <w:rPr>
          <w:rFonts w:ascii="Times New Roman" w:hAnsi="Times New Roman" w:cs="Times New Roman"/>
          <w:sz w:val="24"/>
          <w:szCs w:val="24"/>
        </w:rPr>
        <w:t xml:space="preserve">positive impact on </w:t>
      </w:r>
      <w:r w:rsidRPr="00785D5E">
        <w:rPr>
          <w:rFonts w:ascii="Times New Roman" w:hAnsi="Times New Roman" w:cs="Times New Roman"/>
          <w:sz w:val="24"/>
          <w:szCs w:val="24"/>
        </w:rPr>
        <w:lastRenderedPageBreak/>
        <w:t>firm performance</w:t>
      </w:r>
      <w:r w:rsidR="0097399B" w:rsidRPr="00785D5E">
        <w:rPr>
          <w:rFonts w:ascii="Times New Roman" w:hAnsi="Times New Roman" w:cs="Times New Roman"/>
          <w:sz w:val="24"/>
          <w:szCs w:val="24"/>
        </w:rPr>
        <w:t>,</w:t>
      </w:r>
      <w:r w:rsidRPr="00785D5E">
        <w:rPr>
          <w:rFonts w:ascii="Times New Roman" w:hAnsi="Times New Roman" w:cs="Times New Roman"/>
          <w:sz w:val="24"/>
          <w:szCs w:val="24"/>
        </w:rPr>
        <w:t xml:space="preserve"> </w:t>
      </w:r>
      <w:r w:rsidRPr="00785D5E">
        <w:rPr>
          <w:rFonts w:ascii="Times New Roman" w:hAnsi="Times New Roman" w:cs="Times New Roman"/>
          <w:color w:val="000000" w:themeColor="text1"/>
          <w:sz w:val="24"/>
          <w:szCs w:val="24"/>
        </w:rPr>
        <w:t>where</w:t>
      </w:r>
      <w:r w:rsidR="0097399B" w:rsidRPr="00785D5E">
        <w:rPr>
          <w:rFonts w:ascii="Times New Roman" w:hAnsi="Times New Roman" w:cs="Times New Roman"/>
          <w:color w:val="000000" w:themeColor="text1"/>
          <w:sz w:val="24"/>
          <w:szCs w:val="24"/>
        </w:rPr>
        <w:t>by</w:t>
      </w:r>
      <w:r w:rsidRPr="00785D5E">
        <w:rPr>
          <w:rFonts w:ascii="Times New Roman" w:hAnsi="Times New Roman" w:cs="Times New Roman"/>
          <w:color w:val="000000" w:themeColor="text1"/>
          <w:sz w:val="24"/>
          <w:szCs w:val="24"/>
        </w:rPr>
        <w:t xml:space="preserve"> the steward theory favours the smaller board size for effective and efficient management of the firm.  </w:t>
      </w:r>
    </w:p>
    <w:p w14:paraId="1B5B12E3" w14:textId="77777777" w:rsidR="005E1328" w:rsidRPr="00785D5E" w:rsidRDefault="005E1328" w:rsidP="005E1328">
      <w:pPr>
        <w:spacing w:after="0" w:line="240" w:lineRule="auto"/>
        <w:jc w:val="both"/>
        <w:rPr>
          <w:rFonts w:ascii="Times New Roman" w:hAnsi="Times New Roman" w:cs="Times New Roman"/>
          <w:color w:val="000000" w:themeColor="text1"/>
          <w:sz w:val="24"/>
          <w:szCs w:val="24"/>
        </w:rPr>
      </w:pPr>
    </w:p>
    <w:p w14:paraId="0FF03CA0" w14:textId="04A992D1" w:rsidR="0028634A" w:rsidRPr="00785D5E" w:rsidRDefault="0028634A"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Lipton and </w:t>
      </w:r>
      <w:r w:rsidR="00D22096" w:rsidRPr="00785D5E">
        <w:rPr>
          <w:rFonts w:ascii="Times New Roman" w:hAnsi="Times New Roman" w:cs="Times New Roman"/>
          <w:color w:val="000000" w:themeColor="text1"/>
          <w:sz w:val="24"/>
          <w:szCs w:val="24"/>
        </w:rPr>
        <w:t>Lorsh (1992)</w:t>
      </w:r>
      <w:r w:rsidR="006453DC"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 xml:space="preserve">suggested that </w:t>
      </w:r>
      <w:r w:rsidR="0097399B"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smaller board size is favourable to improve company performance</w:t>
      </w:r>
      <w:r w:rsidR="0097399B" w:rsidRPr="00785D5E">
        <w:rPr>
          <w:rFonts w:ascii="Times New Roman" w:hAnsi="Times New Roman" w:cs="Times New Roman"/>
          <w:color w:val="000000" w:themeColor="text1"/>
          <w:sz w:val="24"/>
          <w:szCs w:val="24"/>
        </w:rPr>
        <w:t xml:space="preserve">. They further recommended </w:t>
      </w:r>
      <w:r w:rsidRPr="00785D5E">
        <w:rPr>
          <w:rFonts w:ascii="Times New Roman" w:hAnsi="Times New Roman" w:cs="Times New Roman"/>
          <w:color w:val="000000" w:themeColor="text1"/>
          <w:sz w:val="24"/>
          <w:szCs w:val="24"/>
        </w:rPr>
        <w:t xml:space="preserve">the number of directors should be in the interval of 7 to 8 </w:t>
      </w:r>
      <w:r w:rsidR="00AA2312" w:rsidRPr="00785D5E">
        <w:rPr>
          <w:rFonts w:ascii="Times New Roman" w:hAnsi="Times New Roman" w:cs="Times New Roman"/>
          <w:color w:val="000000" w:themeColor="text1"/>
          <w:sz w:val="24"/>
          <w:szCs w:val="24"/>
        </w:rPr>
        <w:t xml:space="preserve">and when the board size is more than </w:t>
      </w:r>
      <w:r w:rsidR="00D22096" w:rsidRPr="00785D5E">
        <w:rPr>
          <w:rFonts w:ascii="Times New Roman" w:hAnsi="Times New Roman" w:cs="Times New Roman"/>
          <w:color w:val="000000" w:themeColor="text1"/>
          <w:sz w:val="24"/>
          <w:szCs w:val="24"/>
        </w:rPr>
        <w:t>ten</w:t>
      </w:r>
      <w:r w:rsidR="00AA2312" w:rsidRPr="00785D5E">
        <w:rPr>
          <w:rFonts w:ascii="Times New Roman" w:hAnsi="Times New Roman" w:cs="Times New Roman"/>
          <w:color w:val="000000" w:themeColor="text1"/>
          <w:sz w:val="24"/>
          <w:szCs w:val="24"/>
        </w:rPr>
        <w:t xml:space="preserve"> members, </w:t>
      </w:r>
      <w:r w:rsidRPr="00785D5E">
        <w:rPr>
          <w:rFonts w:ascii="Times New Roman" w:hAnsi="Times New Roman" w:cs="Times New Roman"/>
          <w:color w:val="000000" w:themeColor="text1"/>
          <w:sz w:val="24"/>
          <w:szCs w:val="24"/>
        </w:rPr>
        <w:t>the directors are facing the difficulties to state and share their ideas and opinions.</w:t>
      </w:r>
      <w:r w:rsidR="006453DC" w:rsidRPr="00785D5E">
        <w:rPr>
          <w:rFonts w:ascii="Times New Roman" w:hAnsi="Times New Roman" w:cs="Times New Roman"/>
          <w:color w:val="000000" w:themeColor="text1"/>
          <w:sz w:val="24"/>
          <w:szCs w:val="24"/>
        </w:rPr>
        <w:t xml:space="preserve"> While, </w:t>
      </w:r>
      <w:r w:rsidRPr="00785D5E">
        <w:rPr>
          <w:rFonts w:ascii="Times New Roman" w:hAnsi="Times New Roman" w:cs="Times New Roman"/>
          <w:color w:val="000000" w:themeColor="text1"/>
          <w:sz w:val="24"/>
          <w:szCs w:val="24"/>
        </w:rPr>
        <w:t xml:space="preserve">Palaniappan (2017) </w:t>
      </w:r>
      <w:r w:rsidR="006453DC" w:rsidRPr="00785D5E">
        <w:rPr>
          <w:rFonts w:ascii="Times New Roman" w:hAnsi="Times New Roman" w:cs="Times New Roman"/>
          <w:color w:val="000000" w:themeColor="text1"/>
          <w:sz w:val="24"/>
          <w:szCs w:val="24"/>
        </w:rPr>
        <w:t xml:space="preserve">found </w:t>
      </w:r>
      <w:r w:rsidRPr="00785D5E">
        <w:rPr>
          <w:rFonts w:ascii="Times New Roman" w:hAnsi="Times New Roman" w:cs="Times New Roman"/>
          <w:color w:val="000000" w:themeColor="text1"/>
          <w:sz w:val="24"/>
          <w:szCs w:val="24"/>
        </w:rPr>
        <w:t>a statistically significant negative relationship between board size and ROA, ROE and suggested an optimum board can enhance and improve firm performance.</w:t>
      </w:r>
      <w:r w:rsidR="006453DC" w:rsidRPr="00785D5E">
        <w:rPr>
          <w:rFonts w:ascii="Times New Roman" w:hAnsi="Times New Roman" w:cs="Times New Roman"/>
          <w:color w:val="000000" w:themeColor="text1"/>
          <w:sz w:val="24"/>
          <w:szCs w:val="24"/>
        </w:rPr>
        <w:t xml:space="preserve"> </w:t>
      </w:r>
      <w:r w:rsidR="008607C1" w:rsidRPr="00785D5E">
        <w:rPr>
          <w:rFonts w:ascii="Times New Roman" w:hAnsi="Times New Roman" w:cs="Times New Roman"/>
          <w:color w:val="000000" w:themeColor="text1"/>
          <w:sz w:val="24"/>
          <w:szCs w:val="24"/>
        </w:rPr>
        <w:t>Additionally,</w:t>
      </w:r>
      <w:r w:rsidRPr="00785D5E">
        <w:rPr>
          <w:rFonts w:ascii="Times New Roman" w:hAnsi="Times New Roman" w:cs="Times New Roman"/>
          <w:color w:val="000000" w:themeColor="text1"/>
          <w:sz w:val="24"/>
          <w:szCs w:val="24"/>
        </w:rPr>
        <w:t xml:space="preserve"> Guest (2009) found a </w:t>
      </w:r>
      <w:r w:rsidR="0097399B" w:rsidRPr="00785D5E">
        <w:rPr>
          <w:rFonts w:ascii="Times New Roman" w:hAnsi="Times New Roman" w:cs="Times New Roman"/>
          <w:color w:val="000000" w:themeColor="text1"/>
          <w:sz w:val="24"/>
          <w:szCs w:val="24"/>
        </w:rPr>
        <w:t>significant</w:t>
      </w:r>
      <w:r w:rsidRPr="00785D5E">
        <w:rPr>
          <w:rFonts w:ascii="Times New Roman" w:hAnsi="Times New Roman" w:cs="Times New Roman"/>
          <w:color w:val="000000" w:themeColor="text1"/>
          <w:sz w:val="24"/>
          <w:szCs w:val="24"/>
        </w:rPr>
        <w:t xml:space="preserve"> negative relationship between board size and company performance </w:t>
      </w:r>
      <w:r w:rsidR="006453DC" w:rsidRPr="00785D5E">
        <w:rPr>
          <w:rFonts w:ascii="Times New Roman" w:hAnsi="Times New Roman" w:cs="Times New Roman"/>
          <w:color w:val="000000" w:themeColor="text1"/>
          <w:sz w:val="24"/>
          <w:szCs w:val="24"/>
        </w:rPr>
        <w:t>and pointed out this may be due to</w:t>
      </w:r>
      <w:r w:rsidRPr="00785D5E">
        <w:rPr>
          <w:rFonts w:ascii="Times New Roman" w:hAnsi="Times New Roman" w:cs="Times New Roman"/>
          <w:color w:val="000000" w:themeColor="text1"/>
          <w:sz w:val="24"/>
          <w:szCs w:val="24"/>
        </w:rPr>
        <w:t xml:space="preserve"> the conflicts of poorly communication and decision making which arise from a large board. </w:t>
      </w:r>
    </w:p>
    <w:p w14:paraId="0E527568" w14:textId="77777777" w:rsidR="005E1328" w:rsidRPr="00785D5E" w:rsidRDefault="005E1328" w:rsidP="00960CF1">
      <w:pPr>
        <w:spacing w:after="0" w:line="240" w:lineRule="auto"/>
        <w:jc w:val="both"/>
        <w:rPr>
          <w:rFonts w:ascii="Times New Roman" w:hAnsi="Times New Roman" w:cs="Times New Roman"/>
          <w:color w:val="000000" w:themeColor="text1"/>
          <w:sz w:val="24"/>
          <w:szCs w:val="24"/>
        </w:rPr>
      </w:pPr>
    </w:p>
    <w:p w14:paraId="0C6EE1DD" w14:textId="78721C70" w:rsidR="005E1328" w:rsidRPr="00785D5E" w:rsidRDefault="0028634A"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However, there are few studies conducted show the contradicting result </w:t>
      </w:r>
      <w:r w:rsidR="008607C1" w:rsidRPr="00785D5E">
        <w:rPr>
          <w:rFonts w:ascii="Times New Roman" w:hAnsi="Times New Roman" w:cs="Times New Roman"/>
          <w:color w:val="000000" w:themeColor="text1"/>
          <w:sz w:val="24"/>
          <w:szCs w:val="24"/>
        </w:rPr>
        <w:t xml:space="preserve">which found </w:t>
      </w:r>
      <w:r w:rsidRPr="00785D5E">
        <w:rPr>
          <w:rFonts w:ascii="Times New Roman" w:hAnsi="Times New Roman" w:cs="Times New Roman"/>
          <w:color w:val="000000" w:themeColor="text1"/>
          <w:sz w:val="24"/>
          <w:szCs w:val="24"/>
        </w:rPr>
        <w:t xml:space="preserve">large board size is favourable to enhance the company performance. </w:t>
      </w:r>
      <w:r w:rsidR="008607C1" w:rsidRPr="00785D5E">
        <w:rPr>
          <w:rFonts w:ascii="Times New Roman" w:hAnsi="Times New Roman" w:cs="Times New Roman"/>
          <w:color w:val="000000" w:themeColor="text1"/>
          <w:sz w:val="24"/>
          <w:szCs w:val="24"/>
        </w:rPr>
        <w:t xml:space="preserve">For instance, </w:t>
      </w:r>
      <w:r w:rsidRPr="00785D5E">
        <w:rPr>
          <w:rFonts w:ascii="Times New Roman" w:hAnsi="Times New Roman" w:cs="Times New Roman"/>
          <w:color w:val="000000" w:themeColor="text1"/>
          <w:sz w:val="24"/>
          <w:szCs w:val="24"/>
        </w:rPr>
        <w:t>Kaisie and Shrivastav (2016) found t</w:t>
      </w:r>
      <w:r w:rsidR="008607C1" w:rsidRPr="00785D5E">
        <w:rPr>
          <w:rFonts w:ascii="Times New Roman" w:hAnsi="Times New Roman" w:cs="Times New Roman"/>
          <w:color w:val="000000" w:themeColor="text1"/>
          <w:sz w:val="24"/>
          <w:szCs w:val="24"/>
        </w:rPr>
        <w:t xml:space="preserve">hat there is a significant </w:t>
      </w:r>
      <w:r w:rsidRPr="00785D5E">
        <w:rPr>
          <w:rFonts w:ascii="Times New Roman" w:hAnsi="Times New Roman" w:cs="Times New Roman"/>
          <w:color w:val="000000" w:themeColor="text1"/>
          <w:sz w:val="24"/>
          <w:szCs w:val="24"/>
        </w:rPr>
        <w:t>positive relationship between the board size and f</w:t>
      </w:r>
      <w:r w:rsidR="008607C1" w:rsidRPr="00785D5E">
        <w:rPr>
          <w:rFonts w:ascii="Times New Roman" w:hAnsi="Times New Roman" w:cs="Times New Roman"/>
          <w:color w:val="000000" w:themeColor="text1"/>
          <w:sz w:val="24"/>
          <w:szCs w:val="24"/>
        </w:rPr>
        <w:t>irm performance, they suggested that</w:t>
      </w:r>
      <w:r w:rsidRPr="00785D5E">
        <w:rPr>
          <w:rFonts w:ascii="Times New Roman" w:hAnsi="Times New Roman" w:cs="Times New Roman"/>
          <w:color w:val="000000" w:themeColor="text1"/>
          <w:sz w:val="24"/>
          <w:szCs w:val="24"/>
        </w:rPr>
        <w:t xml:space="preserve"> the larger firm need a larger board to support the management and meet the diverse needs. Th</w:t>
      </w:r>
      <w:r w:rsidR="00D22096" w:rsidRPr="00785D5E">
        <w:rPr>
          <w:rFonts w:ascii="Times New Roman" w:hAnsi="Times New Roman" w:cs="Times New Roman"/>
          <w:color w:val="000000" w:themeColor="text1"/>
          <w:sz w:val="24"/>
          <w:szCs w:val="24"/>
        </w:rPr>
        <w:t xml:space="preserve">e results support agency theory, </w:t>
      </w:r>
      <w:r w:rsidRPr="00785D5E">
        <w:rPr>
          <w:rFonts w:ascii="Times New Roman" w:hAnsi="Times New Roman" w:cs="Times New Roman"/>
          <w:color w:val="000000" w:themeColor="text1"/>
          <w:sz w:val="24"/>
          <w:szCs w:val="24"/>
        </w:rPr>
        <w:t>which proposes a larger board size can improve firm performance</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t>
      </w:r>
      <w:r w:rsidR="00D22096" w:rsidRPr="00785D5E">
        <w:rPr>
          <w:rFonts w:ascii="Times New Roman" w:hAnsi="Times New Roman" w:cs="Times New Roman"/>
          <w:color w:val="000000" w:themeColor="text1"/>
          <w:sz w:val="24"/>
          <w:szCs w:val="24"/>
        </w:rPr>
        <w:t>R</w:t>
      </w:r>
      <w:r w:rsidRPr="00785D5E">
        <w:rPr>
          <w:rFonts w:ascii="Times New Roman" w:hAnsi="Times New Roman" w:cs="Times New Roman"/>
          <w:color w:val="000000" w:themeColor="text1"/>
          <w:sz w:val="24"/>
          <w:szCs w:val="24"/>
        </w:rPr>
        <w:t xml:space="preserve">esource dependency theory </w:t>
      </w:r>
      <w:r w:rsidR="00D22096" w:rsidRPr="00785D5E">
        <w:rPr>
          <w:rFonts w:ascii="Times New Roman" w:hAnsi="Times New Roman" w:cs="Times New Roman"/>
          <w:color w:val="000000" w:themeColor="text1"/>
          <w:sz w:val="24"/>
          <w:szCs w:val="24"/>
        </w:rPr>
        <w:t xml:space="preserve">also </w:t>
      </w:r>
      <w:r w:rsidRPr="00785D5E">
        <w:rPr>
          <w:rFonts w:ascii="Times New Roman" w:hAnsi="Times New Roman" w:cs="Times New Roman"/>
          <w:color w:val="000000" w:themeColor="text1"/>
          <w:sz w:val="24"/>
          <w:szCs w:val="24"/>
        </w:rPr>
        <w:t>believes that a larger size of board lead</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to greater monitoring by bringing a variety of knowledge and expertise in </w:t>
      </w:r>
      <w:r w:rsidR="0097399B"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 xml:space="preserve">different field to improve firm performance. Appiah (2017) </w:t>
      </w:r>
      <w:r w:rsidR="008607C1" w:rsidRPr="00785D5E">
        <w:rPr>
          <w:rFonts w:ascii="Times New Roman" w:hAnsi="Times New Roman" w:cs="Times New Roman"/>
          <w:color w:val="000000" w:themeColor="text1"/>
          <w:sz w:val="24"/>
          <w:szCs w:val="24"/>
        </w:rPr>
        <w:t xml:space="preserve">also reported a </w:t>
      </w:r>
      <w:r w:rsidRPr="00785D5E">
        <w:rPr>
          <w:rFonts w:ascii="Times New Roman" w:hAnsi="Times New Roman" w:cs="Times New Roman"/>
          <w:color w:val="000000" w:themeColor="text1"/>
          <w:sz w:val="24"/>
          <w:szCs w:val="24"/>
        </w:rPr>
        <w:t>significant and positive relationship between board size and firm performance. The findings suggest a larger board size can advise, manage and monitor the firm effectively and hence enhance the firm performance. A research conducted by Rashid (2017) also revealed a positive relationship between b</w:t>
      </w:r>
      <w:r w:rsidR="005D1739" w:rsidRPr="00785D5E">
        <w:rPr>
          <w:rFonts w:ascii="Times New Roman" w:hAnsi="Times New Roman" w:cs="Times New Roman"/>
          <w:color w:val="000000" w:themeColor="text1"/>
          <w:sz w:val="24"/>
          <w:szCs w:val="24"/>
        </w:rPr>
        <w:t xml:space="preserve">oard size and firm performance. </w:t>
      </w:r>
      <w:r w:rsidRPr="00785D5E">
        <w:rPr>
          <w:rFonts w:ascii="Times New Roman" w:hAnsi="Times New Roman" w:cs="Times New Roman"/>
          <w:color w:val="000000" w:themeColor="text1"/>
          <w:sz w:val="24"/>
          <w:szCs w:val="24"/>
        </w:rPr>
        <w:t>Moreover, the researched conducted by Zulkafli and Hamzah (2014) pointed out that board size is positive associated with financing policy, investment policy and dividend policy. However, Subramaniam and Susela (2011) found that there is no relationship between board size and dividend policy in Malaysia.</w:t>
      </w:r>
      <w:r w:rsidR="005E1328" w:rsidRPr="00785D5E">
        <w:rPr>
          <w:rFonts w:ascii="Times New Roman" w:hAnsi="Times New Roman" w:cs="Times New Roman"/>
          <w:color w:val="000000" w:themeColor="text1"/>
          <w:sz w:val="24"/>
          <w:szCs w:val="24"/>
        </w:rPr>
        <w:t xml:space="preserve"> Based on the reviews, we hypothesi</w:t>
      </w:r>
      <w:r w:rsidR="0097399B" w:rsidRPr="00785D5E">
        <w:rPr>
          <w:rFonts w:ascii="Times New Roman" w:hAnsi="Times New Roman" w:cs="Times New Roman"/>
          <w:color w:val="000000" w:themeColor="text1"/>
          <w:sz w:val="24"/>
          <w:szCs w:val="24"/>
        </w:rPr>
        <w:t>s</w:t>
      </w:r>
      <w:r w:rsidR="005E1328" w:rsidRPr="00785D5E">
        <w:rPr>
          <w:rFonts w:ascii="Times New Roman" w:hAnsi="Times New Roman" w:cs="Times New Roman"/>
          <w:color w:val="000000" w:themeColor="text1"/>
          <w:sz w:val="24"/>
          <w:szCs w:val="24"/>
        </w:rPr>
        <w:t>ed our first hypothesis as follows:</w:t>
      </w:r>
    </w:p>
    <w:p w14:paraId="14DB8EEA" w14:textId="2A4D6695" w:rsidR="0028634A" w:rsidRPr="00785D5E" w:rsidRDefault="0028634A"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H1: There is </w:t>
      </w:r>
      <w:r w:rsidR="00D22096" w:rsidRPr="00785D5E">
        <w:rPr>
          <w:rFonts w:ascii="Times New Roman" w:hAnsi="Times New Roman" w:cs="Times New Roman"/>
          <w:b/>
          <w:color w:val="000000" w:themeColor="text1"/>
          <w:sz w:val="24"/>
          <w:szCs w:val="24"/>
        </w:rPr>
        <w:t xml:space="preserve">a </w:t>
      </w:r>
      <w:r w:rsidRPr="00785D5E">
        <w:rPr>
          <w:rFonts w:ascii="Times New Roman" w:hAnsi="Times New Roman" w:cs="Times New Roman"/>
          <w:b/>
          <w:color w:val="000000" w:themeColor="text1"/>
          <w:sz w:val="24"/>
          <w:szCs w:val="24"/>
        </w:rPr>
        <w:t xml:space="preserve">significant positive relationship between large board size and firm performance. </w:t>
      </w:r>
    </w:p>
    <w:p w14:paraId="46066041" w14:textId="77777777" w:rsidR="005E1328" w:rsidRPr="00785D5E" w:rsidRDefault="005E1328" w:rsidP="00960CF1">
      <w:pPr>
        <w:spacing w:after="0" w:line="240" w:lineRule="auto"/>
        <w:ind w:firstLine="720"/>
        <w:jc w:val="both"/>
        <w:rPr>
          <w:rFonts w:ascii="Times New Roman" w:hAnsi="Times New Roman" w:cs="Times New Roman"/>
          <w:color w:val="000000" w:themeColor="text1"/>
          <w:sz w:val="24"/>
          <w:szCs w:val="24"/>
        </w:rPr>
      </w:pPr>
    </w:p>
    <w:p w14:paraId="7DA76EC2" w14:textId="3A09B8C1" w:rsidR="005D1739" w:rsidRPr="00785D5E" w:rsidRDefault="005D1739" w:rsidP="005E132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Liu, Miletkov, Wei and Yang (2015) us</w:t>
      </w:r>
      <w:r w:rsidR="005E1328" w:rsidRPr="00785D5E">
        <w:rPr>
          <w:rFonts w:ascii="Times New Roman" w:hAnsi="Times New Roman" w:cs="Times New Roman"/>
          <w:color w:val="000000" w:themeColor="text1"/>
          <w:sz w:val="24"/>
          <w:szCs w:val="24"/>
        </w:rPr>
        <w:t xml:space="preserve">ed </w:t>
      </w:r>
      <w:r w:rsidRPr="00785D5E">
        <w:rPr>
          <w:rFonts w:ascii="Times New Roman" w:hAnsi="Times New Roman" w:cs="Times New Roman"/>
          <w:color w:val="000000" w:themeColor="text1"/>
          <w:sz w:val="24"/>
          <w:szCs w:val="24"/>
        </w:rPr>
        <w:t xml:space="preserve">data from Chinese listed firms to </w:t>
      </w:r>
      <w:r w:rsidR="005E1328" w:rsidRPr="00785D5E">
        <w:rPr>
          <w:rFonts w:ascii="Times New Roman" w:hAnsi="Times New Roman" w:cs="Times New Roman"/>
          <w:color w:val="000000" w:themeColor="text1"/>
          <w:sz w:val="24"/>
          <w:szCs w:val="24"/>
        </w:rPr>
        <w:t xml:space="preserve">examine the </w:t>
      </w:r>
      <w:r w:rsidRPr="00785D5E">
        <w:rPr>
          <w:rFonts w:ascii="Times New Roman" w:hAnsi="Times New Roman" w:cs="Times New Roman"/>
          <w:color w:val="000000" w:themeColor="text1"/>
          <w:sz w:val="24"/>
          <w:szCs w:val="24"/>
        </w:rPr>
        <w:t>correlat</w:t>
      </w:r>
      <w:r w:rsidR="005E1328" w:rsidRPr="00785D5E">
        <w:rPr>
          <w:rFonts w:ascii="Times New Roman" w:hAnsi="Times New Roman" w:cs="Times New Roman"/>
          <w:color w:val="000000" w:themeColor="text1"/>
          <w:sz w:val="24"/>
          <w:szCs w:val="24"/>
        </w:rPr>
        <w:t>ion</w:t>
      </w:r>
      <w:r w:rsidRPr="00785D5E">
        <w:rPr>
          <w:rFonts w:ascii="Times New Roman" w:hAnsi="Times New Roman" w:cs="Times New Roman"/>
          <w:color w:val="000000" w:themeColor="text1"/>
          <w:sz w:val="24"/>
          <w:szCs w:val="24"/>
        </w:rPr>
        <w:t xml:space="preserve"> </w:t>
      </w:r>
      <w:r w:rsidR="005E1328" w:rsidRPr="00785D5E">
        <w:rPr>
          <w:rFonts w:ascii="Times New Roman" w:hAnsi="Times New Roman" w:cs="Times New Roman"/>
          <w:color w:val="000000" w:themeColor="text1"/>
          <w:sz w:val="24"/>
          <w:szCs w:val="24"/>
        </w:rPr>
        <w:t>between board independence and</w:t>
      </w:r>
      <w:r w:rsidRPr="00785D5E">
        <w:rPr>
          <w:rFonts w:ascii="Times New Roman" w:hAnsi="Times New Roman" w:cs="Times New Roman"/>
          <w:color w:val="000000" w:themeColor="text1"/>
          <w:sz w:val="24"/>
          <w:szCs w:val="24"/>
        </w:rPr>
        <w:t xml:space="preserve"> firm performance. The study revealed that the independen</w:t>
      </w:r>
      <w:r w:rsidR="00D22096" w:rsidRPr="00785D5E">
        <w:rPr>
          <w:rFonts w:ascii="Times New Roman" w:hAnsi="Times New Roman" w:cs="Times New Roman"/>
          <w:color w:val="000000" w:themeColor="text1"/>
          <w:sz w:val="24"/>
          <w:szCs w:val="24"/>
        </w:rPr>
        <w:t>t</w:t>
      </w:r>
      <w:r w:rsidRPr="00785D5E">
        <w:rPr>
          <w:rFonts w:ascii="Times New Roman" w:hAnsi="Times New Roman" w:cs="Times New Roman"/>
          <w:color w:val="000000" w:themeColor="text1"/>
          <w:sz w:val="24"/>
          <w:szCs w:val="24"/>
        </w:rPr>
        <w:t xml:space="preserve"> directors are positively related to the company operating performance in China</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especially in the firms that under </w:t>
      </w:r>
      <w:r w:rsidR="005E1328" w:rsidRPr="00785D5E">
        <w:rPr>
          <w:rFonts w:ascii="Times New Roman" w:hAnsi="Times New Roman" w:cs="Times New Roman"/>
          <w:color w:val="000000" w:themeColor="text1"/>
          <w:sz w:val="24"/>
          <w:szCs w:val="24"/>
        </w:rPr>
        <w:t xml:space="preserve">government </w:t>
      </w:r>
      <w:r w:rsidRPr="00785D5E">
        <w:rPr>
          <w:rFonts w:ascii="Times New Roman" w:hAnsi="Times New Roman" w:cs="Times New Roman"/>
          <w:color w:val="000000" w:themeColor="text1"/>
          <w:sz w:val="24"/>
          <w:szCs w:val="24"/>
        </w:rPr>
        <w:t>control</w:t>
      </w:r>
      <w:r w:rsidR="005E1328"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and in firms with lack</w:t>
      </w:r>
      <w:r w:rsidR="0097399B" w:rsidRPr="00785D5E">
        <w:rPr>
          <w:rFonts w:ascii="Times New Roman" w:hAnsi="Times New Roman" w:cs="Times New Roman"/>
          <w:color w:val="000000" w:themeColor="text1"/>
          <w:sz w:val="24"/>
          <w:szCs w:val="24"/>
        </w:rPr>
        <w:t xml:space="preserve"> of</w:t>
      </w:r>
      <w:r w:rsidRPr="00785D5E">
        <w:rPr>
          <w:rFonts w:ascii="Times New Roman" w:hAnsi="Times New Roman" w:cs="Times New Roman"/>
          <w:color w:val="000000" w:themeColor="text1"/>
          <w:sz w:val="24"/>
          <w:szCs w:val="24"/>
        </w:rPr>
        <w:t xml:space="preserve"> information and lower monitoring costs. Liu et al. suggested the independent directors tend to prevent the self-dealing within insider and hence enhance investments efficiency in listed firms in China. Additionally, Wu and Li (2015) provided evidence that the increase in board independence will improve the firm performance in stock market return and accounting return.</w:t>
      </w:r>
      <w:r w:rsidR="005E1328" w:rsidRPr="00785D5E">
        <w:rPr>
          <w:rFonts w:ascii="Times New Roman" w:hAnsi="Times New Roman" w:cs="Times New Roman"/>
          <w:color w:val="000000" w:themeColor="text1"/>
          <w:sz w:val="24"/>
          <w:szCs w:val="24"/>
        </w:rPr>
        <w:t xml:space="preserve"> </w:t>
      </w:r>
      <w:r w:rsidR="007552D7" w:rsidRPr="00785D5E">
        <w:rPr>
          <w:rFonts w:ascii="Times New Roman" w:hAnsi="Times New Roman" w:cs="Times New Roman"/>
          <w:color w:val="000000" w:themeColor="text1"/>
          <w:sz w:val="24"/>
          <w:szCs w:val="24"/>
        </w:rPr>
        <w:t>Whereas</w:t>
      </w:r>
      <w:r w:rsidR="005E1328"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Fuzi</w:t>
      </w:r>
      <w:r w:rsidR="00C5171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t>
      </w:r>
      <w:r w:rsidR="00C51715" w:rsidRPr="00785D5E">
        <w:rPr>
          <w:rFonts w:ascii="Times New Roman" w:hAnsi="Times New Roman" w:cs="Times New Roman"/>
          <w:color w:val="000000" w:themeColor="text1"/>
          <w:sz w:val="24"/>
          <w:szCs w:val="24"/>
        </w:rPr>
        <w:t xml:space="preserve">Halim and Julizaerma </w:t>
      </w:r>
      <w:r w:rsidRPr="00785D5E">
        <w:rPr>
          <w:rFonts w:ascii="Times New Roman" w:hAnsi="Times New Roman" w:cs="Times New Roman"/>
          <w:color w:val="000000" w:themeColor="text1"/>
          <w:sz w:val="24"/>
          <w:szCs w:val="24"/>
        </w:rPr>
        <w:t>(2016) pointed out a mixed relationship between the independent director</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proportions and firm performance because a company cannot guarantee the firm performance will be improved even though it comprised of </w:t>
      </w:r>
      <w:r w:rsidR="00875084" w:rsidRPr="00785D5E">
        <w:rPr>
          <w:rFonts w:ascii="Times New Roman" w:hAnsi="Times New Roman" w:cs="Times New Roman"/>
          <w:color w:val="000000" w:themeColor="text1"/>
          <w:sz w:val="24"/>
          <w:szCs w:val="24"/>
        </w:rPr>
        <w:t>a</w:t>
      </w:r>
      <w:r w:rsidRPr="00785D5E">
        <w:rPr>
          <w:rFonts w:ascii="Times New Roman" w:hAnsi="Times New Roman" w:cs="Times New Roman"/>
          <w:color w:val="000000" w:themeColor="text1"/>
          <w:sz w:val="24"/>
          <w:szCs w:val="24"/>
        </w:rPr>
        <w:t xml:space="preserve"> large number of independent directors. Therefore, the study suggested the firm should monitor the independent directors to increase shareholders value. Altuwaijri and Kalyanaraman (2016) found that the independent directors on board can enhance the firm performance</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but an excess of independent director lead to the disadvantages. In addition, </w:t>
      </w:r>
      <w:r w:rsidR="005E1328" w:rsidRPr="00785D5E">
        <w:rPr>
          <w:rFonts w:ascii="Times New Roman" w:hAnsi="Times New Roman" w:cs="Times New Roman"/>
          <w:color w:val="000000" w:themeColor="text1"/>
          <w:sz w:val="24"/>
          <w:szCs w:val="24"/>
        </w:rPr>
        <w:t xml:space="preserve">Hawas and Tse (2016) reported that </w:t>
      </w:r>
      <w:r w:rsidRPr="00785D5E">
        <w:rPr>
          <w:rFonts w:ascii="Times New Roman" w:hAnsi="Times New Roman" w:cs="Times New Roman"/>
          <w:color w:val="000000" w:themeColor="text1"/>
          <w:sz w:val="24"/>
          <w:szCs w:val="24"/>
        </w:rPr>
        <w:t>there is a positive relationship between board independence</w:t>
      </w:r>
      <w:r w:rsidR="005E1328" w:rsidRPr="00785D5E">
        <w:rPr>
          <w:rFonts w:ascii="Times New Roman" w:hAnsi="Times New Roman" w:cs="Times New Roman"/>
          <w:color w:val="000000" w:themeColor="text1"/>
          <w:sz w:val="24"/>
          <w:szCs w:val="24"/>
        </w:rPr>
        <w:t xml:space="preserve"> and total major shareholdings</w:t>
      </w:r>
      <w:r w:rsidRPr="00785D5E">
        <w:rPr>
          <w:rFonts w:ascii="Times New Roman" w:hAnsi="Times New Roman" w:cs="Times New Roman"/>
          <w:color w:val="000000" w:themeColor="text1"/>
          <w:sz w:val="24"/>
          <w:szCs w:val="24"/>
        </w:rPr>
        <w:t xml:space="preserve">. </w:t>
      </w:r>
      <w:r w:rsidR="007552D7" w:rsidRPr="00785D5E">
        <w:rPr>
          <w:rFonts w:ascii="Times New Roman" w:hAnsi="Times New Roman" w:cs="Times New Roman"/>
          <w:color w:val="000000" w:themeColor="text1"/>
          <w:sz w:val="24"/>
          <w:szCs w:val="24"/>
        </w:rPr>
        <w:t>While</w:t>
      </w:r>
      <w:r w:rsidRPr="00785D5E">
        <w:rPr>
          <w:rFonts w:ascii="Times New Roman" w:hAnsi="Times New Roman" w:cs="Times New Roman"/>
          <w:color w:val="000000" w:themeColor="text1"/>
          <w:sz w:val="24"/>
          <w:szCs w:val="24"/>
        </w:rPr>
        <w:t xml:space="preserve"> Zulkafli and Hamzah (2014) found that board independence is positively related to the investment policy, financing policy as well as dividend policy. On </w:t>
      </w:r>
      <w:r w:rsidR="009F1D69"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contrary, Subramaniam and Susela (2011) </w:t>
      </w:r>
      <w:r w:rsidRPr="00785D5E">
        <w:rPr>
          <w:rFonts w:ascii="Times New Roman" w:hAnsi="Times New Roman" w:cs="Times New Roman"/>
          <w:color w:val="000000" w:themeColor="text1"/>
          <w:sz w:val="24"/>
          <w:szCs w:val="24"/>
        </w:rPr>
        <w:lastRenderedPageBreak/>
        <w:t xml:space="preserve">found that board independence does not affect the dividend policy in Malaysia. </w:t>
      </w:r>
      <w:r w:rsidR="005E1328" w:rsidRPr="00785D5E">
        <w:rPr>
          <w:rFonts w:ascii="Times New Roman" w:hAnsi="Times New Roman" w:cs="Times New Roman"/>
          <w:color w:val="000000" w:themeColor="text1"/>
          <w:sz w:val="24"/>
          <w:szCs w:val="24"/>
        </w:rPr>
        <w:t>In this study, we hypothesi</w:t>
      </w:r>
      <w:r w:rsidR="0097399B" w:rsidRPr="00785D5E">
        <w:rPr>
          <w:rFonts w:ascii="Times New Roman" w:hAnsi="Times New Roman" w:cs="Times New Roman"/>
          <w:color w:val="000000" w:themeColor="text1"/>
          <w:sz w:val="24"/>
          <w:szCs w:val="24"/>
        </w:rPr>
        <w:t>s</w:t>
      </w:r>
      <w:r w:rsidR="005E1328" w:rsidRPr="00785D5E">
        <w:rPr>
          <w:rFonts w:ascii="Times New Roman" w:hAnsi="Times New Roman" w:cs="Times New Roman"/>
          <w:color w:val="000000" w:themeColor="text1"/>
          <w:sz w:val="24"/>
          <w:szCs w:val="24"/>
        </w:rPr>
        <w:t>ed the relationship between board independence and firm performance as below:</w:t>
      </w:r>
    </w:p>
    <w:p w14:paraId="1B50FDD1" w14:textId="29FF0FDD" w:rsidR="005D1739" w:rsidRPr="00785D5E" w:rsidRDefault="005D1739"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H2: There is </w:t>
      </w:r>
      <w:r w:rsidR="00D22096" w:rsidRPr="00785D5E">
        <w:rPr>
          <w:rFonts w:ascii="Times New Roman" w:hAnsi="Times New Roman" w:cs="Times New Roman"/>
          <w:b/>
          <w:color w:val="000000" w:themeColor="text1"/>
          <w:sz w:val="24"/>
          <w:szCs w:val="24"/>
        </w:rPr>
        <w:t xml:space="preserve">a </w:t>
      </w:r>
      <w:r w:rsidRPr="00785D5E">
        <w:rPr>
          <w:rFonts w:ascii="Times New Roman" w:hAnsi="Times New Roman" w:cs="Times New Roman"/>
          <w:b/>
          <w:color w:val="000000" w:themeColor="text1"/>
          <w:sz w:val="24"/>
          <w:szCs w:val="24"/>
        </w:rPr>
        <w:t>significant positive relationship between board independence and firm performance.</w:t>
      </w:r>
    </w:p>
    <w:p w14:paraId="0D25FFCA" w14:textId="77777777" w:rsidR="005E1328" w:rsidRPr="00785D5E" w:rsidRDefault="005E1328" w:rsidP="00960CF1">
      <w:pPr>
        <w:spacing w:after="0" w:line="240" w:lineRule="auto"/>
        <w:ind w:firstLine="720"/>
        <w:jc w:val="both"/>
        <w:rPr>
          <w:rFonts w:ascii="Times New Roman" w:hAnsi="Times New Roman" w:cs="Times New Roman"/>
          <w:color w:val="000000" w:themeColor="text1"/>
          <w:sz w:val="24"/>
          <w:szCs w:val="24"/>
        </w:rPr>
      </w:pPr>
    </w:p>
    <w:p w14:paraId="0A390AA8" w14:textId="6A5C58E2" w:rsidR="005D1739" w:rsidRPr="00785D5E" w:rsidRDefault="005D1739" w:rsidP="00B33F7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The research conducted by the Kutum (2015) concluded that there is no significant relationship between board meeting and firm performance as it </w:t>
      </w:r>
      <w:r w:rsidR="00D22096" w:rsidRPr="00785D5E">
        <w:rPr>
          <w:rFonts w:ascii="Times New Roman" w:hAnsi="Times New Roman" w:cs="Times New Roman"/>
          <w:color w:val="000000" w:themeColor="text1"/>
          <w:sz w:val="24"/>
          <w:szCs w:val="24"/>
        </w:rPr>
        <w:t>does not affect</w:t>
      </w:r>
      <w:r w:rsidRPr="00785D5E">
        <w:rPr>
          <w:rFonts w:ascii="Times New Roman" w:hAnsi="Times New Roman" w:cs="Times New Roman"/>
          <w:color w:val="000000" w:themeColor="text1"/>
          <w:sz w:val="24"/>
          <w:szCs w:val="24"/>
        </w:rPr>
        <w:t xml:space="preserve"> the return on assets. This result went against what Chou, Chung and Yin (2012) and Ntim and Oseit (2011) noted as they found that the more frequent the board meetings will lead to better firm performance. Chou et al. (2012) whose study aimed to examine the attendance of board meetings and the effect on the profit performance of the companies found that a high number of meeting attendance by directors can increase the profitability of the firm. On the other hand, an adverse effect may arise when the directors send their representatives to attend the meeting. Furthermore, Ntim and Oseit (2011) found a statistically and positive relationship the frequency of corporate board meetings and firm performance from their empirical result. The result showed the more frequent the board meetings, the higher the financial performance of the firm. Ntim and Oseit supported the agency theory whereby the more frequent board meetings tend to increase the chance for advice, communicate, discipline and monitor the management and hence enhance the firm financial performance. </w:t>
      </w:r>
    </w:p>
    <w:p w14:paraId="495A8F65" w14:textId="77777777" w:rsidR="005D1739" w:rsidRPr="00785D5E" w:rsidRDefault="005D1739"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H3: There is </w:t>
      </w:r>
      <w:r w:rsidR="00D22096" w:rsidRPr="00785D5E">
        <w:rPr>
          <w:rFonts w:ascii="Times New Roman" w:hAnsi="Times New Roman" w:cs="Times New Roman"/>
          <w:b/>
          <w:color w:val="000000" w:themeColor="text1"/>
          <w:sz w:val="24"/>
          <w:szCs w:val="24"/>
        </w:rPr>
        <w:t xml:space="preserve">a </w:t>
      </w:r>
      <w:r w:rsidRPr="00785D5E">
        <w:rPr>
          <w:rFonts w:ascii="Times New Roman" w:hAnsi="Times New Roman" w:cs="Times New Roman"/>
          <w:b/>
          <w:color w:val="000000" w:themeColor="text1"/>
          <w:sz w:val="24"/>
          <w:szCs w:val="24"/>
        </w:rPr>
        <w:t>significant and positive relationship between board meeting and firm performance.</w:t>
      </w:r>
    </w:p>
    <w:p w14:paraId="323BF0A8" w14:textId="77777777" w:rsidR="00B33F71" w:rsidRPr="00785D5E" w:rsidRDefault="00B33F71" w:rsidP="00B33F71">
      <w:pPr>
        <w:spacing w:after="0" w:line="240" w:lineRule="auto"/>
        <w:jc w:val="both"/>
        <w:rPr>
          <w:rFonts w:ascii="Times New Roman" w:hAnsi="Times New Roman" w:cs="Times New Roman"/>
          <w:color w:val="000000" w:themeColor="text1"/>
          <w:sz w:val="24"/>
          <w:szCs w:val="24"/>
        </w:rPr>
      </w:pPr>
    </w:p>
    <w:p w14:paraId="408C2423" w14:textId="553B43D3" w:rsidR="005D1739" w:rsidRPr="00785D5E" w:rsidRDefault="005D1739" w:rsidP="00B33F7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Lam and Lee (2007) pointed out that there is a positive association between CEO duality and accounting performance in the non-family firms</w:t>
      </w:r>
      <w:r w:rsidR="009F1D69"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whereas C</w:t>
      </w:r>
      <w:r w:rsidR="0097399B" w:rsidRPr="00785D5E">
        <w:rPr>
          <w:rFonts w:ascii="Times New Roman" w:hAnsi="Times New Roman" w:cs="Times New Roman"/>
          <w:color w:val="000000" w:themeColor="text1"/>
          <w:sz w:val="24"/>
          <w:szCs w:val="24"/>
        </w:rPr>
        <w:t xml:space="preserve">EO </w:t>
      </w:r>
      <w:r w:rsidRPr="00785D5E">
        <w:rPr>
          <w:rFonts w:ascii="Times New Roman" w:hAnsi="Times New Roman" w:cs="Times New Roman"/>
          <w:color w:val="000000" w:themeColor="text1"/>
          <w:sz w:val="24"/>
          <w:szCs w:val="24"/>
        </w:rPr>
        <w:t xml:space="preserve">duality is negatively related to accounting performance in family-controlled firms. The preference over CEO duality </w:t>
      </w:r>
      <w:r w:rsidR="00D22096" w:rsidRPr="00785D5E">
        <w:rPr>
          <w:rFonts w:ascii="Times New Roman" w:hAnsi="Times New Roman" w:cs="Times New Roman"/>
          <w:color w:val="000000" w:themeColor="text1"/>
          <w:sz w:val="24"/>
          <w:szCs w:val="24"/>
        </w:rPr>
        <w:t>depends</w:t>
      </w:r>
      <w:r w:rsidRPr="00785D5E">
        <w:rPr>
          <w:rFonts w:ascii="Times New Roman" w:hAnsi="Times New Roman" w:cs="Times New Roman"/>
          <w:color w:val="000000" w:themeColor="text1"/>
          <w:sz w:val="24"/>
          <w:szCs w:val="24"/>
        </w:rPr>
        <w:t xml:space="preserve"> on the potential costs and benefits whereby if its potential benefits outweigh the potential costs, then CEO duality is preferable in the firm. Duru, Iyenger and Zampelli (2016) argued that there is a significant and negative relationship between CEO duality and firm performance from their empirical result. Duru et al. suggested that the independent directors only remain a small proportion of members on board when CEO duality is enforced. Hence, this will result in </w:t>
      </w:r>
      <w:r w:rsidR="00D22096" w:rsidRPr="00785D5E">
        <w:rPr>
          <w:rFonts w:ascii="Times New Roman" w:hAnsi="Times New Roman" w:cs="Times New Roman"/>
          <w:color w:val="000000" w:themeColor="text1"/>
          <w:sz w:val="24"/>
          <w:szCs w:val="24"/>
        </w:rPr>
        <w:t>a</w:t>
      </w:r>
      <w:r w:rsidRPr="00785D5E">
        <w:rPr>
          <w:rFonts w:ascii="Times New Roman" w:hAnsi="Times New Roman" w:cs="Times New Roman"/>
          <w:color w:val="000000" w:themeColor="text1"/>
          <w:sz w:val="24"/>
          <w:szCs w:val="24"/>
        </w:rPr>
        <w:t xml:space="preserve"> decrease </w:t>
      </w:r>
      <w:r w:rsidR="00D22096" w:rsidRPr="00785D5E">
        <w:rPr>
          <w:rFonts w:ascii="Times New Roman" w:hAnsi="Times New Roman" w:cs="Times New Roman"/>
          <w:color w:val="000000" w:themeColor="text1"/>
          <w:sz w:val="24"/>
          <w:szCs w:val="24"/>
        </w:rPr>
        <w:t>in</w:t>
      </w:r>
      <w:r w:rsidRPr="00785D5E">
        <w:rPr>
          <w:rFonts w:ascii="Times New Roman" w:hAnsi="Times New Roman" w:cs="Times New Roman"/>
          <w:color w:val="000000" w:themeColor="text1"/>
          <w:sz w:val="24"/>
          <w:szCs w:val="24"/>
        </w:rPr>
        <w:t xml:space="preserve"> board capacity in monitoring the board effectively. The agency problems that stated in the agency theory will arise as there is lack of independent directors to provide unbiased advice and resulting in a negative impact on firm performance. </w:t>
      </w:r>
    </w:p>
    <w:p w14:paraId="5B533B04"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230BDC4D" w14:textId="77777777" w:rsidR="005D1739" w:rsidRPr="00785D5E" w:rsidRDefault="005D1739"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Moreover, Kalsie and Shrivastav (2016) also found a negative relationship between CEO duality and firm performance. The result from their study supported the theor</w:t>
      </w:r>
      <w:r w:rsidR="00D22096" w:rsidRPr="00785D5E">
        <w:rPr>
          <w:rFonts w:ascii="Times New Roman" w:hAnsi="Times New Roman" w:cs="Times New Roman"/>
          <w:color w:val="000000" w:themeColor="text1"/>
          <w:sz w:val="24"/>
          <w:szCs w:val="24"/>
        </w:rPr>
        <w:t>y</w:t>
      </w:r>
      <w:r w:rsidRPr="00785D5E">
        <w:rPr>
          <w:rFonts w:ascii="Times New Roman" w:hAnsi="Times New Roman" w:cs="Times New Roman"/>
          <w:color w:val="000000" w:themeColor="text1"/>
          <w:sz w:val="24"/>
          <w:szCs w:val="24"/>
        </w:rPr>
        <w:t xml:space="preserve"> underlying the agency theory</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whereby the separation between the chairman and CEO lead to better monitoring on management and hence improve the firm performance. Rashid (2010) supported the argument </w:t>
      </w:r>
      <w:r w:rsidR="009F1D69" w:rsidRPr="00785D5E">
        <w:rPr>
          <w:rFonts w:ascii="Times New Roman" w:hAnsi="Times New Roman" w:cs="Times New Roman"/>
          <w:color w:val="000000" w:themeColor="text1"/>
          <w:sz w:val="24"/>
          <w:szCs w:val="24"/>
        </w:rPr>
        <w:t>that</w:t>
      </w:r>
      <w:r w:rsidRPr="00785D5E">
        <w:rPr>
          <w:rFonts w:ascii="Times New Roman" w:hAnsi="Times New Roman" w:cs="Times New Roman"/>
          <w:color w:val="000000" w:themeColor="text1"/>
          <w:sz w:val="24"/>
          <w:szCs w:val="24"/>
        </w:rPr>
        <w:t xml:space="preserve"> CEO duality has </w:t>
      </w:r>
      <w:r w:rsidR="009F1D69"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 xml:space="preserve">negative impact on firm performance. Rashid found that CEO duality is not beneficial to the economic performance of the firms in Bangladesh because CEO duality affect the ability of the board to practice the governance function and it is not a random phenomenon in the country. Ujunwa, Salami and Umar (2013) found that same result from their study conducted by providing the reasons of weak external management may lead the agency conflicts between the principal and shareholders on the extraction of private interest and benefits. There is </w:t>
      </w:r>
      <w:r w:rsidR="00D22096" w:rsidRPr="00785D5E">
        <w:rPr>
          <w:rFonts w:ascii="Times New Roman" w:hAnsi="Times New Roman" w:cs="Times New Roman"/>
          <w:color w:val="000000" w:themeColor="text1"/>
          <w:sz w:val="24"/>
          <w:szCs w:val="24"/>
        </w:rPr>
        <w:t>an</w:t>
      </w:r>
      <w:r w:rsidRPr="00785D5E">
        <w:rPr>
          <w:rFonts w:ascii="Times New Roman" w:hAnsi="Times New Roman" w:cs="Times New Roman"/>
          <w:color w:val="000000" w:themeColor="text1"/>
          <w:sz w:val="24"/>
          <w:szCs w:val="24"/>
        </w:rPr>
        <w:t xml:space="preserve">other study pointed out that CEO duality is negatively associated </w:t>
      </w:r>
      <w:r w:rsidR="00D22096" w:rsidRPr="00785D5E">
        <w:rPr>
          <w:rFonts w:ascii="Times New Roman" w:hAnsi="Times New Roman" w:cs="Times New Roman"/>
          <w:color w:val="000000" w:themeColor="text1"/>
          <w:sz w:val="24"/>
          <w:szCs w:val="24"/>
        </w:rPr>
        <w:t>with</w:t>
      </w:r>
      <w:r w:rsidRPr="00785D5E">
        <w:rPr>
          <w:rFonts w:ascii="Times New Roman" w:hAnsi="Times New Roman" w:cs="Times New Roman"/>
          <w:color w:val="000000" w:themeColor="text1"/>
          <w:sz w:val="24"/>
          <w:szCs w:val="24"/>
        </w:rPr>
        <w:t xml:space="preserve"> investment policy and dividend policy but positively associated </w:t>
      </w:r>
      <w:r w:rsidR="00D22096" w:rsidRPr="00785D5E">
        <w:rPr>
          <w:rFonts w:ascii="Times New Roman" w:hAnsi="Times New Roman" w:cs="Times New Roman"/>
          <w:color w:val="000000" w:themeColor="text1"/>
          <w:sz w:val="24"/>
          <w:szCs w:val="24"/>
        </w:rPr>
        <w:t>with</w:t>
      </w:r>
      <w:r w:rsidRPr="00785D5E">
        <w:rPr>
          <w:rFonts w:ascii="Times New Roman" w:hAnsi="Times New Roman" w:cs="Times New Roman"/>
          <w:color w:val="000000" w:themeColor="text1"/>
          <w:sz w:val="24"/>
          <w:szCs w:val="24"/>
        </w:rPr>
        <w:t xml:space="preserve"> financing policy (Zulkafli &amp; Hamzah, 2014). </w:t>
      </w:r>
    </w:p>
    <w:p w14:paraId="190F3344" w14:textId="6C410898" w:rsidR="005D1739" w:rsidRPr="00785D5E" w:rsidRDefault="005D1739"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H4: There is </w:t>
      </w:r>
      <w:r w:rsidR="00D22096" w:rsidRPr="00785D5E">
        <w:rPr>
          <w:rFonts w:ascii="Times New Roman" w:hAnsi="Times New Roman" w:cs="Times New Roman"/>
          <w:b/>
          <w:color w:val="000000" w:themeColor="text1"/>
          <w:sz w:val="24"/>
          <w:szCs w:val="24"/>
        </w:rPr>
        <w:t xml:space="preserve">a </w:t>
      </w:r>
      <w:r w:rsidRPr="00785D5E">
        <w:rPr>
          <w:rFonts w:ascii="Times New Roman" w:hAnsi="Times New Roman" w:cs="Times New Roman"/>
          <w:b/>
          <w:color w:val="000000" w:themeColor="text1"/>
          <w:sz w:val="24"/>
          <w:szCs w:val="24"/>
        </w:rPr>
        <w:t xml:space="preserve">significant negative relationship between CEO duality and firm performance. </w:t>
      </w:r>
    </w:p>
    <w:p w14:paraId="772E8181"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4E2B2ED8" w14:textId="2201A1C7" w:rsidR="005D1739" w:rsidRPr="00785D5E" w:rsidRDefault="005D1739"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lastRenderedPageBreak/>
        <w:t xml:space="preserve">There </w:t>
      </w:r>
      <w:r w:rsidR="0097399B" w:rsidRPr="00785D5E">
        <w:rPr>
          <w:rFonts w:ascii="Times New Roman" w:hAnsi="Times New Roman" w:cs="Times New Roman"/>
          <w:color w:val="000000" w:themeColor="text1"/>
          <w:sz w:val="24"/>
          <w:szCs w:val="24"/>
        </w:rPr>
        <w:t xml:space="preserve">are also </w:t>
      </w:r>
      <w:r w:rsidR="00300748" w:rsidRPr="00785D5E">
        <w:rPr>
          <w:rFonts w:ascii="Times New Roman" w:hAnsi="Times New Roman" w:cs="Times New Roman"/>
          <w:color w:val="000000" w:themeColor="text1"/>
          <w:sz w:val="24"/>
          <w:szCs w:val="24"/>
        </w:rPr>
        <w:t>research</w:t>
      </w:r>
      <w:r w:rsidRPr="00785D5E">
        <w:rPr>
          <w:rFonts w:ascii="Times New Roman" w:hAnsi="Times New Roman" w:cs="Times New Roman"/>
          <w:color w:val="000000" w:themeColor="text1"/>
          <w:sz w:val="24"/>
          <w:szCs w:val="24"/>
        </w:rPr>
        <w:t xml:space="preserve"> conducted to examine the relationship between CEO age and firm performance. One of the studies </w:t>
      </w:r>
      <w:r w:rsidR="0097399B" w:rsidRPr="00785D5E">
        <w:rPr>
          <w:rFonts w:ascii="Times New Roman" w:hAnsi="Times New Roman" w:cs="Times New Roman"/>
          <w:color w:val="000000" w:themeColor="text1"/>
          <w:sz w:val="24"/>
          <w:szCs w:val="24"/>
        </w:rPr>
        <w:t>undertaken</w:t>
      </w:r>
      <w:r w:rsidRPr="00785D5E">
        <w:rPr>
          <w:rFonts w:ascii="Times New Roman" w:hAnsi="Times New Roman" w:cs="Times New Roman"/>
          <w:color w:val="000000" w:themeColor="text1"/>
          <w:sz w:val="24"/>
          <w:szCs w:val="24"/>
        </w:rPr>
        <w:t xml:space="preserve"> by Nulla (2014) showed that there is a relationship between CEO age and firm performance. Additionally, Peni (2012) documented that the age of CEO is positively associated with the ROA</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the executive experience is positively related to ROA and Tobin’s Q. This indicates that the age and experience CEO are more knowledgeable and informative, which may assist them </w:t>
      </w:r>
      <w:r w:rsidR="00D22096" w:rsidRPr="00785D5E">
        <w:rPr>
          <w:rFonts w:ascii="Times New Roman" w:hAnsi="Times New Roman" w:cs="Times New Roman"/>
          <w:color w:val="000000" w:themeColor="text1"/>
          <w:sz w:val="24"/>
          <w:szCs w:val="24"/>
        </w:rPr>
        <w:t>in making</w:t>
      </w:r>
      <w:r w:rsidRPr="00785D5E">
        <w:rPr>
          <w:rFonts w:ascii="Times New Roman" w:hAnsi="Times New Roman" w:cs="Times New Roman"/>
          <w:color w:val="000000" w:themeColor="text1"/>
          <w:sz w:val="24"/>
          <w:szCs w:val="24"/>
        </w:rPr>
        <w:t xml:space="preserve"> the right decision. However, the recent research conducted by Eduardo and Poole (2016) showed a contradicting result </w:t>
      </w:r>
      <w:r w:rsidR="00D22096" w:rsidRPr="00785D5E">
        <w:rPr>
          <w:rFonts w:ascii="Times New Roman" w:hAnsi="Times New Roman" w:cs="Times New Roman"/>
          <w:color w:val="000000" w:themeColor="text1"/>
          <w:sz w:val="24"/>
          <w:szCs w:val="24"/>
        </w:rPr>
        <w:t>in</w:t>
      </w:r>
      <w:r w:rsidRPr="00785D5E">
        <w:rPr>
          <w:rFonts w:ascii="Times New Roman" w:hAnsi="Times New Roman" w:cs="Times New Roman"/>
          <w:color w:val="000000" w:themeColor="text1"/>
          <w:sz w:val="24"/>
          <w:szCs w:val="24"/>
        </w:rPr>
        <w:t xml:space="preserve"> the previous study. Eduardo and Poole found that there </w:t>
      </w:r>
      <w:r w:rsidR="00D22096" w:rsidRPr="00785D5E">
        <w:rPr>
          <w:rFonts w:ascii="Times New Roman" w:hAnsi="Times New Roman" w:cs="Times New Roman"/>
          <w:color w:val="000000" w:themeColor="text1"/>
          <w:sz w:val="24"/>
          <w:szCs w:val="24"/>
        </w:rPr>
        <w:t>is</w:t>
      </w:r>
      <w:r w:rsidRPr="00785D5E">
        <w:rPr>
          <w:rFonts w:ascii="Times New Roman" w:hAnsi="Times New Roman" w:cs="Times New Roman"/>
          <w:color w:val="000000" w:themeColor="text1"/>
          <w:sz w:val="24"/>
          <w:szCs w:val="24"/>
        </w:rPr>
        <w:t xml:space="preserve"> no association between CEO age and the firm performance since there </w:t>
      </w:r>
      <w:r w:rsidR="00D22096" w:rsidRPr="00785D5E">
        <w:rPr>
          <w:rFonts w:ascii="Times New Roman" w:hAnsi="Times New Roman" w:cs="Times New Roman"/>
          <w:color w:val="000000" w:themeColor="text1"/>
          <w:sz w:val="24"/>
          <w:szCs w:val="24"/>
        </w:rPr>
        <w:t>is</w:t>
      </w:r>
      <w:r w:rsidRPr="00785D5E">
        <w:rPr>
          <w:rFonts w:ascii="Times New Roman" w:hAnsi="Times New Roman" w:cs="Times New Roman"/>
          <w:color w:val="000000" w:themeColor="text1"/>
          <w:sz w:val="24"/>
          <w:szCs w:val="24"/>
        </w:rPr>
        <w:t xml:space="preserve"> no apparent and abnormal shareholder return. On the other hand, Amran et al. (2014) found an interesting result with the combination of </w:t>
      </w:r>
      <w:r w:rsidR="0097399B"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older age of chairman and younger age of CEO or vice versa can achieve better firm performance. They provided the evidence of the combination of passionate younger CEO</w:t>
      </w:r>
      <w:r w:rsidR="00D22096"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the experience older chairman can work together to achieve a better outcome instead of having both younger chairman and CEO or older chairman and CEO. </w:t>
      </w:r>
    </w:p>
    <w:p w14:paraId="69B0ED68" w14:textId="33A804B8" w:rsidR="005D1739" w:rsidRPr="00785D5E" w:rsidRDefault="005D1739"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H5: There is </w:t>
      </w:r>
      <w:r w:rsidR="00D22096" w:rsidRPr="00785D5E">
        <w:rPr>
          <w:rFonts w:ascii="Times New Roman" w:hAnsi="Times New Roman" w:cs="Times New Roman"/>
          <w:b/>
          <w:color w:val="000000" w:themeColor="text1"/>
          <w:sz w:val="24"/>
          <w:szCs w:val="24"/>
        </w:rPr>
        <w:t xml:space="preserve">a </w:t>
      </w:r>
      <w:r w:rsidRPr="00785D5E">
        <w:rPr>
          <w:rFonts w:ascii="Times New Roman" w:hAnsi="Times New Roman" w:cs="Times New Roman"/>
          <w:b/>
          <w:color w:val="000000" w:themeColor="text1"/>
          <w:sz w:val="24"/>
          <w:szCs w:val="24"/>
        </w:rPr>
        <w:t>significant positive relationship between CEO age and firm performance.</w:t>
      </w:r>
    </w:p>
    <w:p w14:paraId="43909FEC"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1E540537" w14:textId="0BEBEBB6" w:rsidR="005D1739" w:rsidRPr="00785D5E" w:rsidRDefault="005D1739"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Khan and Vieito (2013) conducted a study to investigate the relationship of CEO gender and firm performance in United State</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firms. It was found that gender has </w:t>
      </w:r>
      <w:r w:rsidR="00875084"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 xml:space="preserve">significant impact on firm performance. The result showed that the female CEO tend to reduce the risk level of the company compared with </w:t>
      </w:r>
      <w:r w:rsidR="0097399B"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male CEO. Besides, </w:t>
      </w:r>
      <w:r w:rsidR="0097399B"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study conducted by Eduardo and Poole (2016) reveal</w:t>
      </w:r>
      <w:r w:rsidR="00D22096" w:rsidRPr="00785D5E">
        <w:rPr>
          <w:rFonts w:ascii="Times New Roman" w:hAnsi="Times New Roman" w:cs="Times New Roman"/>
          <w:color w:val="000000" w:themeColor="text1"/>
          <w:sz w:val="24"/>
          <w:szCs w:val="24"/>
        </w:rPr>
        <w:t xml:space="preserve">ed that the female CEOs made </w:t>
      </w:r>
      <w:r w:rsidRPr="00785D5E">
        <w:rPr>
          <w:rFonts w:ascii="Times New Roman" w:hAnsi="Times New Roman" w:cs="Times New Roman"/>
          <w:color w:val="000000" w:themeColor="text1"/>
          <w:sz w:val="24"/>
          <w:szCs w:val="24"/>
        </w:rPr>
        <w:t xml:space="preserve">abnormal shareholder returns compared to the male CEOs. Female CEO is outstanding than male CEO in term of management style. Eduardo and Poole believe that female CEOs perform better in satisfying customer needs. </w:t>
      </w:r>
    </w:p>
    <w:p w14:paraId="1858D8B6"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237E8DC5" w14:textId="77777777" w:rsidR="005D1739" w:rsidRPr="00785D5E" w:rsidRDefault="005D1739"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In addition, Peni (2012) found the presence of female CEOs is positively related to firm performance. Peni suggested that the success of the CEO may </w:t>
      </w:r>
      <w:r w:rsidR="00D22096" w:rsidRPr="00785D5E">
        <w:rPr>
          <w:rFonts w:ascii="Times New Roman" w:hAnsi="Times New Roman" w:cs="Times New Roman"/>
          <w:color w:val="000000" w:themeColor="text1"/>
          <w:sz w:val="24"/>
          <w:szCs w:val="24"/>
        </w:rPr>
        <w:t xml:space="preserve">be </w:t>
      </w:r>
      <w:r w:rsidRPr="00785D5E">
        <w:rPr>
          <w:rFonts w:ascii="Times New Roman" w:hAnsi="Times New Roman" w:cs="Times New Roman"/>
          <w:color w:val="000000" w:themeColor="text1"/>
          <w:sz w:val="24"/>
          <w:szCs w:val="24"/>
        </w:rPr>
        <w:t>affected by the gender-based differences. The findings showed that female CEOs outperform firms compared with the firm that manage</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by male CEOs due to several factors like management styles, decision-making and risk-aversion. The result further supported by </w:t>
      </w:r>
      <w:r w:rsidR="00C51715" w:rsidRPr="00785D5E">
        <w:rPr>
          <w:rFonts w:ascii="Times New Roman" w:hAnsi="Times New Roman" w:cs="Times New Roman"/>
          <w:color w:val="000000" w:themeColor="text1"/>
          <w:sz w:val="24"/>
          <w:szCs w:val="24"/>
        </w:rPr>
        <w:t xml:space="preserve">Jalbert, Jalbert and Furumo (2013) </w:t>
      </w:r>
      <w:r w:rsidRPr="00785D5E">
        <w:rPr>
          <w:rFonts w:ascii="Times New Roman" w:hAnsi="Times New Roman" w:cs="Times New Roman"/>
          <w:color w:val="000000" w:themeColor="text1"/>
          <w:sz w:val="24"/>
          <w:szCs w:val="24"/>
        </w:rPr>
        <w:t>in their study of the relationship between CEO gender and firm financial performance. The findings revealed the female CEOs is positively associated to the firm performance. The empirical result showed that the female CEOs generate a higher sale and return in terms of ROA and ROI compare to the firm that lead</w:t>
      </w:r>
      <w:r w:rsidR="00D22096"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by male CEOs. Most of the studies indicate a positive relationship between female CEOs and firm performance. </w:t>
      </w:r>
    </w:p>
    <w:p w14:paraId="49117544" w14:textId="74BE56B8" w:rsidR="005D1739" w:rsidRPr="00785D5E" w:rsidRDefault="005D1739" w:rsidP="00960CF1">
      <w:pPr>
        <w:spacing w:after="0" w:line="240" w:lineRule="auto"/>
        <w:jc w:val="both"/>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 xml:space="preserve">H6: There is a significant positive relationship between female CEOs and firm performance. </w:t>
      </w:r>
    </w:p>
    <w:p w14:paraId="3DCC7C1B" w14:textId="77777777" w:rsidR="00960CF1" w:rsidRPr="00785D5E" w:rsidRDefault="00960CF1" w:rsidP="00960CF1">
      <w:pPr>
        <w:spacing w:after="0" w:line="240" w:lineRule="auto"/>
        <w:jc w:val="both"/>
        <w:rPr>
          <w:rFonts w:ascii="Times New Roman" w:hAnsi="Times New Roman" w:cs="Times New Roman"/>
          <w:b/>
          <w:color w:val="000000" w:themeColor="text1"/>
          <w:sz w:val="24"/>
          <w:szCs w:val="24"/>
        </w:rPr>
      </w:pPr>
    </w:p>
    <w:p w14:paraId="757F8688" w14:textId="493FAA49" w:rsidR="005C5506" w:rsidRPr="00785D5E" w:rsidRDefault="005B4BAF" w:rsidP="006D29EC">
      <w:pPr>
        <w:pStyle w:val="Heading1"/>
      </w:pPr>
      <w:r w:rsidRPr="00785D5E">
        <w:t>DATA AND SAMPLE</w:t>
      </w:r>
    </w:p>
    <w:p w14:paraId="3859038C" w14:textId="77777777" w:rsidR="005B4BAF" w:rsidRPr="00785D5E" w:rsidRDefault="005B4BAF" w:rsidP="00960CF1">
      <w:pPr>
        <w:spacing w:after="0" w:line="240" w:lineRule="auto"/>
        <w:rPr>
          <w:rFonts w:ascii="Times New Roman" w:hAnsi="Times New Roman" w:cs="Times New Roman"/>
          <w:sz w:val="24"/>
          <w:szCs w:val="24"/>
        </w:rPr>
      </w:pPr>
    </w:p>
    <w:p w14:paraId="49E9DA51" w14:textId="4511B420" w:rsidR="00A8435B" w:rsidRPr="00785D5E" w:rsidRDefault="00A8435B" w:rsidP="00960CF1">
      <w:pPr>
        <w:spacing w:after="0" w:line="240" w:lineRule="auto"/>
        <w:jc w:val="both"/>
        <w:rPr>
          <w:rFonts w:ascii="Times New Roman" w:hAnsi="Times New Roman" w:cs="Times New Roman"/>
          <w:sz w:val="24"/>
          <w:szCs w:val="24"/>
        </w:rPr>
      </w:pPr>
      <w:r w:rsidRPr="00785D5E">
        <w:rPr>
          <w:rFonts w:ascii="Times New Roman" w:hAnsi="Times New Roman" w:cs="Times New Roman"/>
          <w:color w:val="000000" w:themeColor="text1"/>
          <w:sz w:val="24"/>
          <w:szCs w:val="24"/>
        </w:rPr>
        <w:t xml:space="preserve">The sample data comprises the public listed financial companies in Bursa Malaysia from </w:t>
      </w:r>
      <w:r w:rsidRPr="00785D5E">
        <w:rPr>
          <w:rFonts w:ascii="Times New Roman" w:hAnsi="Times New Roman" w:cs="Times New Roman"/>
          <w:sz w:val="24"/>
          <w:szCs w:val="24"/>
        </w:rPr>
        <w:t xml:space="preserve">for </w:t>
      </w:r>
      <w:r w:rsidR="00D22096" w:rsidRPr="00785D5E">
        <w:rPr>
          <w:rFonts w:ascii="Times New Roman" w:hAnsi="Times New Roman" w:cs="Times New Roman"/>
          <w:sz w:val="24"/>
          <w:szCs w:val="24"/>
        </w:rPr>
        <w:t>ten</w:t>
      </w:r>
      <w:r w:rsidRPr="00785D5E">
        <w:rPr>
          <w:rFonts w:ascii="Times New Roman" w:hAnsi="Times New Roman" w:cs="Times New Roman"/>
          <w:sz w:val="24"/>
          <w:szCs w:val="24"/>
        </w:rPr>
        <w:t xml:space="preserve"> years, from 2008 to 2017</w:t>
      </w:r>
      <w:r w:rsidRPr="00785D5E">
        <w:rPr>
          <w:rFonts w:ascii="Times New Roman" w:hAnsi="Times New Roman" w:cs="Times New Roman"/>
          <w:color w:val="000000" w:themeColor="text1"/>
          <w:sz w:val="24"/>
          <w:szCs w:val="24"/>
        </w:rPr>
        <w:t>. The information of one of the financial companies is not available</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hence it is eliminated from the sample. The final sample size is 31 firms</w:t>
      </w:r>
      <w:r w:rsidR="003D5DC1" w:rsidRPr="00785D5E">
        <w:rPr>
          <w:rFonts w:ascii="Times New Roman" w:hAnsi="Times New Roman" w:cs="Times New Roman"/>
          <w:color w:val="000000" w:themeColor="text1"/>
          <w:sz w:val="24"/>
          <w:szCs w:val="24"/>
        </w:rPr>
        <w:t xml:space="preserve">. The performance of the </w:t>
      </w:r>
      <w:r w:rsidRPr="00785D5E">
        <w:rPr>
          <w:rFonts w:ascii="Times New Roman" w:hAnsi="Times New Roman" w:cs="Times New Roman"/>
          <w:color w:val="000000" w:themeColor="text1"/>
          <w:sz w:val="24"/>
          <w:szCs w:val="24"/>
        </w:rPr>
        <w:t xml:space="preserve">public listed </w:t>
      </w:r>
      <w:r w:rsidR="009F1D69" w:rsidRPr="00785D5E">
        <w:rPr>
          <w:rFonts w:ascii="Times New Roman" w:hAnsi="Times New Roman" w:cs="Times New Roman"/>
          <w:color w:val="000000" w:themeColor="text1"/>
          <w:sz w:val="24"/>
          <w:szCs w:val="24"/>
        </w:rPr>
        <w:t xml:space="preserve">financial </w:t>
      </w:r>
      <w:r w:rsidRPr="00785D5E">
        <w:rPr>
          <w:rFonts w:ascii="Times New Roman" w:hAnsi="Times New Roman" w:cs="Times New Roman"/>
          <w:color w:val="000000" w:themeColor="text1"/>
          <w:sz w:val="24"/>
          <w:szCs w:val="24"/>
        </w:rPr>
        <w:t xml:space="preserve">companies in Malaysia </w:t>
      </w:r>
      <w:r w:rsidR="00D22096" w:rsidRPr="00785D5E">
        <w:rPr>
          <w:rFonts w:ascii="Times New Roman" w:hAnsi="Times New Roman" w:cs="Times New Roman"/>
          <w:color w:val="000000" w:themeColor="text1"/>
          <w:sz w:val="24"/>
          <w:szCs w:val="24"/>
        </w:rPr>
        <w:t>is</w:t>
      </w:r>
      <w:r w:rsidRPr="00785D5E">
        <w:rPr>
          <w:rFonts w:ascii="Times New Roman" w:hAnsi="Times New Roman" w:cs="Times New Roman"/>
          <w:color w:val="000000" w:themeColor="text1"/>
          <w:sz w:val="24"/>
          <w:szCs w:val="24"/>
        </w:rPr>
        <w:t xml:space="preserve"> evaluate</w:t>
      </w:r>
      <w:r w:rsidR="00D22096" w:rsidRPr="00785D5E">
        <w:rPr>
          <w:rFonts w:ascii="Times New Roman" w:hAnsi="Times New Roman" w:cs="Times New Roman"/>
          <w:color w:val="000000" w:themeColor="text1"/>
          <w:sz w:val="24"/>
          <w:szCs w:val="24"/>
        </w:rPr>
        <w:t>d using return on equity (ROE) a</w:t>
      </w:r>
      <w:r w:rsidRPr="00785D5E">
        <w:rPr>
          <w:rFonts w:ascii="Times New Roman" w:hAnsi="Times New Roman" w:cs="Times New Roman"/>
          <w:color w:val="000000" w:themeColor="text1"/>
          <w:sz w:val="24"/>
          <w:szCs w:val="24"/>
        </w:rPr>
        <w:t xml:space="preserve">nd return on assets (ROA). The independent variables, which is corporate governance are estimated from several aspects including board size (BSIZE), board independence (BINDE), board meeting (BMEET), CEO duality (DUAL), CEO age (AGE) and CEO gender (GEND). </w:t>
      </w:r>
      <w:r w:rsidRPr="00785D5E">
        <w:rPr>
          <w:rFonts w:ascii="Times New Roman" w:hAnsi="Times New Roman" w:cs="Times New Roman"/>
          <w:sz w:val="24"/>
          <w:szCs w:val="24"/>
        </w:rPr>
        <w:t xml:space="preserve">The data of the variables of board size, board independence, board meeting, CEO duality, CEO age and CEO gender are obtained from the annual reports whereas the financial data include ROE, ROA, capital expenditure and leverage are obtained from the </w:t>
      </w:r>
      <w:r w:rsidR="004E4AA6" w:rsidRPr="00785D5E">
        <w:rPr>
          <w:rFonts w:ascii="Times New Roman" w:hAnsi="Times New Roman" w:cs="Times New Roman"/>
          <w:sz w:val="24"/>
          <w:szCs w:val="24"/>
        </w:rPr>
        <w:t xml:space="preserve">Thomson Reuters </w:t>
      </w:r>
      <w:r w:rsidRPr="00785D5E">
        <w:rPr>
          <w:rFonts w:ascii="Times New Roman" w:hAnsi="Times New Roman" w:cs="Times New Roman"/>
          <w:sz w:val="24"/>
          <w:szCs w:val="24"/>
        </w:rPr>
        <w:t>Datastream.</w:t>
      </w:r>
    </w:p>
    <w:p w14:paraId="2B6921B4" w14:textId="77777777" w:rsidR="00960CF1" w:rsidRPr="00785D5E" w:rsidRDefault="00960CF1" w:rsidP="00960CF1">
      <w:pPr>
        <w:spacing w:after="0" w:line="240" w:lineRule="auto"/>
        <w:jc w:val="both"/>
        <w:rPr>
          <w:rFonts w:ascii="Times New Roman" w:hAnsi="Times New Roman" w:cs="Times New Roman"/>
          <w:sz w:val="24"/>
          <w:szCs w:val="24"/>
        </w:rPr>
      </w:pPr>
    </w:p>
    <w:p w14:paraId="7B3ECCC8" w14:textId="77777777" w:rsidR="00A8435B" w:rsidRPr="006D29EC" w:rsidRDefault="00A8435B" w:rsidP="00960CF1">
      <w:pPr>
        <w:spacing w:after="0" w:line="240" w:lineRule="auto"/>
        <w:jc w:val="both"/>
        <w:rPr>
          <w:rFonts w:ascii="Times New Roman" w:hAnsi="Times New Roman" w:cs="Times New Roman"/>
          <w:b/>
          <w:i/>
          <w:iCs/>
          <w:sz w:val="24"/>
          <w:szCs w:val="24"/>
        </w:rPr>
      </w:pPr>
      <w:r w:rsidRPr="006D29EC">
        <w:rPr>
          <w:rFonts w:ascii="Times New Roman" w:hAnsi="Times New Roman" w:cs="Times New Roman"/>
          <w:b/>
          <w:i/>
          <w:iCs/>
          <w:sz w:val="24"/>
          <w:szCs w:val="24"/>
        </w:rPr>
        <w:t>Research Methods</w:t>
      </w:r>
    </w:p>
    <w:p w14:paraId="3342FF0E" w14:textId="77777777" w:rsidR="00960CF1" w:rsidRPr="00785D5E" w:rsidRDefault="00960CF1" w:rsidP="00960CF1">
      <w:pPr>
        <w:spacing w:after="0" w:line="240" w:lineRule="auto"/>
        <w:jc w:val="both"/>
        <w:rPr>
          <w:rFonts w:ascii="Times New Roman" w:hAnsi="Times New Roman" w:cs="Times New Roman"/>
          <w:b/>
          <w:color w:val="000000" w:themeColor="text1"/>
          <w:sz w:val="24"/>
          <w:szCs w:val="24"/>
        </w:rPr>
      </w:pPr>
    </w:p>
    <w:p w14:paraId="2C3F933B" w14:textId="32872DD8" w:rsidR="00A8435B"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The panel regression analysis is employed to test the developed hypothesis for this study. There are two regression models </w:t>
      </w:r>
      <w:r w:rsidR="0097399B" w:rsidRPr="00785D5E">
        <w:rPr>
          <w:rFonts w:ascii="Times New Roman" w:hAnsi="Times New Roman" w:cs="Times New Roman"/>
          <w:color w:val="000000" w:themeColor="text1"/>
          <w:sz w:val="24"/>
          <w:szCs w:val="24"/>
        </w:rPr>
        <w:t xml:space="preserve">that been </w:t>
      </w:r>
      <w:r w:rsidRPr="00785D5E">
        <w:rPr>
          <w:rFonts w:ascii="Times New Roman" w:hAnsi="Times New Roman" w:cs="Times New Roman"/>
          <w:color w:val="000000" w:themeColor="text1"/>
          <w:sz w:val="24"/>
          <w:szCs w:val="24"/>
        </w:rPr>
        <w:t>employed in this study which are the baseline models and the full models. The regression model used to examine the relationship between board governance and CEO attributes toward firm performance are as follows:</w:t>
      </w:r>
    </w:p>
    <w:p w14:paraId="1DFFFB6D" w14:textId="77777777" w:rsidR="00875084" w:rsidRPr="00785D5E" w:rsidRDefault="00875084" w:rsidP="00960CF1">
      <w:pPr>
        <w:spacing w:after="0" w:line="240" w:lineRule="auto"/>
        <w:jc w:val="both"/>
        <w:rPr>
          <w:rFonts w:ascii="Times New Roman" w:hAnsi="Times New Roman" w:cs="Times New Roman"/>
          <w:color w:val="000000" w:themeColor="text1"/>
          <w:sz w:val="24"/>
          <w:szCs w:val="24"/>
        </w:rPr>
      </w:pPr>
    </w:p>
    <w:p w14:paraId="005D58E5" w14:textId="77777777"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baseline models are show</w:t>
      </w:r>
      <w:r w:rsidR="00960CF1" w:rsidRPr="00785D5E">
        <w:rPr>
          <w:rFonts w:ascii="Times New Roman" w:hAnsi="Times New Roman" w:cs="Times New Roman"/>
          <w:color w:val="000000" w:themeColor="text1"/>
          <w:sz w:val="24"/>
          <w:szCs w:val="24"/>
        </w:rPr>
        <w:t>n</w:t>
      </w:r>
      <w:r w:rsidRPr="00785D5E">
        <w:rPr>
          <w:rFonts w:ascii="Times New Roman" w:hAnsi="Times New Roman" w:cs="Times New Roman"/>
          <w:color w:val="000000" w:themeColor="text1"/>
          <w:sz w:val="24"/>
          <w:szCs w:val="24"/>
        </w:rPr>
        <w:t xml:space="preserve"> below:</w:t>
      </w:r>
    </w:p>
    <w:p w14:paraId="182809EF" w14:textId="50C57EE1"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Model I:</w:t>
      </w:r>
    </w:p>
    <w:p w14:paraId="5311C6E7" w14:textId="77777777" w:rsidR="00737C0F" w:rsidRPr="00785D5E" w:rsidRDefault="00C81C2D" w:rsidP="00960CF1">
      <w:pPr>
        <w:spacing w:after="0" w:line="240" w:lineRule="auto"/>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ROE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LEV</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CAPEX</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oMath>
      <w:r w:rsidR="00737C0F" w:rsidRPr="00785D5E">
        <w:rPr>
          <w:rFonts w:ascii="Times New Roman" w:hAnsi="Times New Roman" w:cs="Times New Roman"/>
          <w:i/>
          <w:color w:val="000000" w:themeColor="text1"/>
          <w:sz w:val="24"/>
          <w:szCs w:val="24"/>
        </w:rPr>
        <w:t xml:space="preserve">            </w:t>
      </w:r>
      <w:r w:rsidR="00737C0F" w:rsidRPr="00785D5E">
        <w:rPr>
          <w:rFonts w:ascii="Times New Roman" w:hAnsi="Times New Roman" w:cs="Times New Roman"/>
          <w:color w:val="000000" w:themeColor="text1"/>
          <w:sz w:val="24"/>
          <w:szCs w:val="24"/>
        </w:rPr>
        <w:t xml:space="preserve">                                       </w:t>
      </w:r>
    </w:p>
    <w:p w14:paraId="6C087326" w14:textId="06F6760A"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Model II: </w:t>
      </w:r>
    </w:p>
    <w:p w14:paraId="1B36660D" w14:textId="77777777" w:rsidR="00737C0F" w:rsidRPr="00785D5E" w:rsidRDefault="00C81C2D" w:rsidP="00960CF1">
      <w:pPr>
        <w:spacing w:after="0" w:line="240" w:lineRule="auto"/>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ROA</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LEV</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CAPEX</m:t>
            </m:r>
          </m:e>
          <m:sub>
            <m:r>
              <w:rPr>
                <w:rFonts w:ascii="Cambria Math" w:hAnsi="Cambria Math" w:cs="Times New Roman"/>
                <w:color w:val="000000" w:themeColor="text1"/>
                <w:sz w:val="24"/>
                <w:szCs w:val="24"/>
              </w:rPr>
              <m:t>i,t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ε</m:t>
            </m:r>
          </m:e>
          <m:sub>
            <m:r>
              <w:rPr>
                <w:rFonts w:ascii="Cambria Math" w:hAnsi="Cambria Math" w:cs="Times New Roman"/>
                <w:color w:val="000000" w:themeColor="text1"/>
                <w:sz w:val="24"/>
                <w:szCs w:val="24"/>
              </w:rPr>
              <m:t>i,t</m:t>
            </m:r>
          </m:sub>
        </m:sSub>
      </m:oMath>
      <w:r w:rsidR="00737C0F" w:rsidRPr="00785D5E">
        <w:rPr>
          <w:rFonts w:ascii="Times New Roman" w:hAnsi="Times New Roman" w:cs="Times New Roman"/>
          <w:i/>
          <w:color w:val="000000" w:themeColor="text1"/>
          <w:sz w:val="24"/>
          <w:szCs w:val="24"/>
        </w:rPr>
        <w:t xml:space="preserve">                                                    </w:t>
      </w:r>
    </w:p>
    <w:p w14:paraId="10F5D445" w14:textId="77777777" w:rsidR="00737C0F" w:rsidRPr="00785D5E" w:rsidRDefault="00737C0F" w:rsidP="00960CF1">
      <w:pPr>
        <w:spacing w:after="0" w:line="240" w:lineRule="auto"/>
        <w:jc w:val="both"/>
        <w:rPr>
          <w:rFonts w:ascii="Times New Roman" w:hAnsi="Times New Roman" w:cs="Times New Roman"/>
          <w:color w:val="000000" w:themeColor="text1"/>
          <w:sz w:val="24"/>
          <w:szCs w:val="24"/>
        </w:rPr>
      </w:pPr>
    </w:p>
    <w:p w14:paraId="41DD22D9" w14:textId="77777777"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full models are show</w:t>
      </w:r>
      <w:r w:rsidR="00960CF1" w:rsidRPr="00785D5E">
        <w:rPr>
          <w:rFonts w:ascii="Times New Roman" w:hAnsi="Times New Roman" w:cs="Times New Roman"/>
          <w:color w:val="000000" w:themeColor="text1"/>
          <w:sz w:val="24"/>
          <w:szCs w:val="24"/>
        </w:rPr>
        <w:t>n</w:t>
      </w:r>
      <w:r w:rsidRPr="00785D5E">
        <w:rPr>
          <w:rFonts w:ascii="Times New Roman" w:hAnsi="Times New Roman" w:cs="Times New Roman"/>
          <w:color w:val="000000" w:themeColor="text1"/>
          <w:sz w:val="24"/>
          <w:szCs w:val="24"/>
        </w:rPr>
        <w:t xml:space="preserve"> below:</w:t>
      </w:r>
    </w:p>
    <w:p w14:paraId="5B8EB91F" w14:textId="208130BE"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Model I:</w:t>
      </w:r>
    </w:p>
    <w:p w14:paraId="0D60AF62" w14:textId="77777777" w:rsidR="00737C0F" w:rsidRPr="00785D5E" w:rsidRDefault="00C81C2D" w:rsidP="00D46307">
      <w:pPr>
        <w:spacing w:after="0" w:line="240" w:lineRule="auto"/>
        <w:jc w:val="both"/>
        <w:rPr>
          <w:rFonts w:ascii="Times New Roman" w:eastAsia="DengXian" w:hAnsi="Times New Roman" w:cs="Times New Roman"/>
          <w:i/>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ROE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BSIZE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BINDE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BMEET</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oMath>
      <w:r w:rsidR="00737C0F" w:rsidRPr="00785D5E">
        <w:rPr>
          <w:rFonts w:ascii="Times New Roman" w:eastAsia="DengXian" w:hAnsi="Times New Roman" w:cs="Times New Roman"/>
          <w:i/>
          <w:color w:val="000000" w:themeColor="text1"/>
          <w:sz w:val="24"/>
          <w:szCs w:val="24"/>
        </w:rPr>
        <w:t>β</w:t>
      </w:r>
      <w:r w:rsidR="00737C0F" w:rsidRPr="00785D5E">
        <w:rPr>
          <w:rFonts w:ascii="Times New Roman" w:eastAsia="DengXian" w:hAnsi="Times New Roman" w:cs="Times New Roman"/>
          <w:i/>
          <w:color w:val="000000" w:themeColor="text1"/>
          <w:sz w:val="24"/>
          <w:szCs w:val="24"/>
          <w:vertAlign w:val="subscript"/>
        </w:rPr>
        <w:t>4</w:t>
      </w:r>
      <w:r w:rsidR="00737C0F" w:rsidRPr="00785D5E">
        <w:rPr>
          <w:rFonts w:ascii="Times New Roman" w:eastAsia="DengXian" w:hAnsi="Times New Roman" w:cs="Times New Roman"/>
          <w:i/>
          <w:color w:val="000000" w:themeColor="text1"/>
          <w:sz w:val="24"/>
          <w:szCs w:val="24"/>
        </w:rPr>
        <w:t>DUAL</w:t>
      </w:r>
      <w:r w:rsidR="00737C0F" w:rsidRPr="00785D5E">
        <w:rPr>
          <w:rFonts w:ascii="Times New Roman" w:eastAsia="DengXian" w:hAnsi="Times New Roman" w:cs="Times New Roman"/>
          <w:i/>
          <w:color w:val="000000" w:themeColor="text1"/>
          <w:sz w:val="24"/>
          <w:szCs w:val="24"/>
          <w:vertAlign w:val="subscript"/>
        </w:rPr>
        <w:t xml:space="preserve">i, t </w:t>
      </w:r>
      <w:r w:rsidR="00737C0F" w:rsidRPr="00785D5E">
        <w:rPr>
          <w:rFonts w:ascii="Times New Roman" w:eastAsia="DengXian" w:hAnsi="Times New Roman" w:cs="Times New Roman"/>
          <w:i/>
          <w:color w:val="000000" w:themeColor="text1"/>
          <w:sz w:val="24"/>
          <w:szCs w:val="24"/>
        </w:rPr>
        <w:t>+ β</w:t>
      </w:r>
      <w:r w:rsidR="00737C0F" w:rsidRPr="00785D5E">
        <w:rPr>
          <w:rFonts w:ascii="Times New Roman" w:eastAsia="DengXian" w:hAnsi="Times New Roman" w:cs="Times New Roman"/>
          <w:i/>
          <w:color w:val="000000" w:themeColor="text1"/>
          <w:sz w:val="24"/>
          <w:szCs w:val="24"/>
          <w:vertAlign w:val="subscript"/>
        </w:rPr>
        <w:t>5</w:t>
      </w:r>
      <w:r w:rsidR="00737C0F" w:rsidRPr="00785D5E">
        <w:rPr>
          <w:rFonts w:ascii="Times New Roman" w:eastAsia="DengXian" w:hAnsi="Times New Roman" w:cs="Times New Roman"/>
          <w:i/>
          <w:color w:val="000000" w:themeColor="text1"/>
          <w:sz w:val="24"/>
          <w:szCs w:val="24"/>
        </w:rPr>
        <w:t>AGE</w:t>
      </w:r>
      <w:r w:rsidR="00737C0F" w:rsidRPr="00785D5E">
        <w:rPr>
          <w:rFonts w:ascii="Times New Roman" w:eastAsia="DengXian" w:hAnsi="Times New Roman" w:cs="Times New Roman"/>
          <w:i/>
          <w:color w:val="000000" w:themeColor="text1"/>
          <w:sz w:val="24"/>
          <w:szCs w:val="24"/>
          <w:vertAlign w:val="subscript"/>
        </w:rPr>
        <w:t xml:space="preserve">i, t </w:t>
      </w:r>
      <w:r w:rsidR="00D46307" w:rsidRPr="00785D5E">
        <w:rPr>
          <w:rFonts w:ascii="Times New Roman" w:eastAsia="DengXian" w:hAnsi="Times New Roman" w:cs="Times New Roman"/>
          <w:i/>
          <w:color w:val="000000" w:themeColor="text1"/>
          <w:sz w:val="24"/>
          <w:szCs w:val="24"/>
        </w:rPr>
        <w:t>+</w:t>
      </w:r>
      <w:r w:rsidR="00737C0F" w:rsidRPr="00785D5E">
        <w:rPr>
          <w:rFonts w:ascii="Times New Roman" w:eastAsia="DengXian" w:hAnsi="Times New Roman" w:cs="Times New Roman"/>
          <w:i/>
          <w:color w:val="000000" w:themeColor="text1"/>
          <w:sz w:val="24"/>
          <w:szCs w:val="24"/>
        </w:rPr>
        <w:t>β</w:t>
      </w:r>
      <w:r w:rsidR="00737C0F" w:rsidRPr="00785D5E">
        <w:rPr>
          <w:rFonts w:ascii="Times New Roman" w:eastAsia="DengXian" w:hAnsi="Times New Roman" w:cs="Times New Roman"/>
          <w:i/>
          <w:color w:val="000000" w:themeColor="text1"/>
          <w:sz w:val="24"/>
          <w:szCs w:val="24"/>
          <w:vertAlign w:val="subscript"/>
        </w:rPr>
        <w:t>6</w:t>
      </w:r>
      <w:r w:rsidR="00737C0F" w:rsidRPr="00785D5E">
        <w:rPr>
          <w:rFonts w:ascii="Times New Roman" w:eastAsia="DengXian" w:hAnsi="Times New Roman" w:cs="Times New Roman"/>
          <w:i/>
          <w:color w:val="000000" w:themeColor="text1"/>
          <w:sz w:val="24"/>
          <w:szCs w:val="24"/>
        </w:rPr>
        <w:t>GEND</w:t>
      </w:r>
      <w:r w:rsidR="00737C0F" w:rsidRPr="00785D5E">
        <w:rPr>
          <w:rFonts w:ascii="Times New Roman" w:eastAsia="DengXian" w:hAnsi="Times New Roman" w:cs="Times New Roman"/>
          <w:i/>
          <w:color w:val="000000" w:themeColor="text1"/>
          <w:sz w:val="24"/>
          <w:szCs w:val="24"/>
          <w:vertAlign w:val="subscript"/>
        </w:rPr>
        <w:t>i,t</w:t>
      </w:r>
      <w:r w:rsidR="00737C0F" w:rsidRPr="00785D5E">
        <w:rPr>
          <w:rFonts w:ascii="Times New Roman" w:eastAsia="DengXian" w:hAnsi="Times New Roman" w:cs="Times New Roman"/>
          <w:i/>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7</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LEV</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8</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CAPEX</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oMath>
      <w:r w:rsidR="00737C0F" w:rsidRPr="00785D5E">
        <w:rPr>
          <w:rFonts w:ascii="Times New Roman" w:eastAsia="DengXian" w:hAnsi="Times New Roman" w:cs="Times New Roman"/>
          <w:i/>
          <w:color w:val="000000" w:themeColor="text1"/>
          <w:sz w:val="24"/>
          <w:szCs w:val="24"/>
        </w:rPr>
        <w:t xml:space="preserve">       </w:t>
      </w:r>
      <w:r w:rsidR="00737C0F" w:rsidRPr="00785D5E">
        <w:rPr>
          <w:rFonts w:ascii="Times New Roman" w:eastAsia="DengXian" w:hAnsi="Times New Roman" w:cs="Times New Roman"/>
          <w:color w:val="000000" w:themeColor="text1"/>
          <w:sz w:val="24"/>
          <w:szCs w:val="24"/>
        </w:rPr>
        <w:t xml:space="preserve">                                      </w:t>
      </w:r>
    </w:p>
    <w:p w14:paraId="51350344" w14:textId="7F8666B2" w:rsidR="00737C0F" w:rsidRPr="00785D5E" w:rsidRDefault="00737C0F"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Model II:</w:t>
      </w:r>
    </w:p>
    <w:p w14:paraId="79CB182C" w14:textId="77777777" w:rsidR="00A8435B" w:rsidRPr="00785D5E" w:rsidRDefault="00C81C2D" w:rsidP="00960CF1">
      <w:pPr>
        <w:spacing w:after="0" w:line="240" w:lineRule="auto"/>
        <w:jc w:val="both"/>
        <w:rPr>
          <w:rFonts w:ascii="Times New Roman" w:eastAsia="DengXi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ROA</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BSIZE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BINDE</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BMEET</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oMath>
      <w:r w:rsidR="00737C0F" w:rsidRPr="00785D5E">
        <w:rPr>
          <w:rFonts w:ascii="Times New Roman" w:eastAsia="DengXian" w:hAnsi="Times New Roman" w:cs="Times New Roman"/>
          <w:i/>
          <w:color w:val="000000" w:themeColor="text1"/>
          <w:sz w:val="24"/>
          <w:szCs w:val="24"/>
        </w:rPr>
        <w:t>β</w:t>
      </w:r>
      <w:r w:rsidR="00737C0F" w:rsidRPr="00785D5E">
        <w:rPr>
          <w:rFonts w:ascii="Times New Roman" w:eastAsia="DengXian" w:hAnsi="Times New Roman" w:cs="Times New Roman"/>
          <w:i/>
          <w:color w:val="000000" w:themeColor="text1"/>
          <w:sz w:val="24"/>
          <w:szCs w:val="24"/>
          <w:vertAlign w:val="subscript"/>
        </w:rPr>
        <w:t>4</w:t>
      </w:r>
      <w:r w:rsidR="00737C0F" w:rsidRPr="00785D5E">
        <w:rPr>
          <w:rFonts w:ascii="Times New Roman" w:eastAsia="DengXian" w:hAnsi="Times New Roman" w:cs="Times New Roman"/>
          <w:i/>
          <w:color w:val="000000" w:themeColor="text1"/>
          <w:sz w:val="24"/>
          <w:szCs w:val="24"/>
        </w:rPr>
        <w:t>DUAL</w:t>
      </w:r>
      <w:r w:rsidR="00737C0F" w:rsidRPr="00785D5E">
        <w:rPr>
          <w:rFonts w:ascii="Times New Roman" w:eastAsia="DengXian" w:hAnsi="Times New Roman" w:cs="Times New Roman"/>
          <w:i/>
          <w:color w:val="000000" w:themeColor="text1"/>
          <w:sz w:val="24"/>
          <w:szCs w:val="24"/>
          <w:vertAlign w:val="subscript"/>
        </w:rPr>
        <w:t xml:space="preserve">i, t </w:t>
      </w:r>
      <w:r w:rsidR="00737C0F" w:rsidRPr="00785D5E">
        <w:rPr>
          <w:rFonts w:ascii="Times New Roman" w:eastAsia="DengXian" w:hAnsi="Times New Roman" w:cs="Times New Roman"/>
          <w:i/>
          <w:color w:val="000000" w:themeColor="text1"/>
          <w:sz w:val="24"/>
          <w:szCs w:val="24"/>
        </w:rPr>
        <w:t>+ β</w:t>
      </w:r>
      <w:r w:rsidR="00737C0F" w:rsidRPr="00785D5E">
        <w:rPr>
          <w:rFonts w:ascii="Times New Roman" w:eastAsia="DengXian" w:hAnsi="Times New Roman" w:cs="Times New Roman"/>
          <w:i/>
          <w:color w:val="000000" w:themeColor="text1"/>
          <w:sz w:val="24"/>
          <w:szCs w:val="24"/>
          <w:vertAlign w:val="subscript"/>
        </w:rPr>
        <w:t>5</w:t>
      </w:r>
      <w:r w:rsidR="00737C0F" w:rsidRPr="00785D5E">
        <w:rPr>
          <w:rFonts w:ascii="Times New Roman" w:eastAsia="DengXian" w:hAnsi="Times New Roman" w:cs="Times New Roman"/>
          <w:i/>
          <w:color w:val="000000" w:themeColor="text1"/>
          <w:sz w:val="24"/>
          <w:szCs w:val="24"/>
        </w:rPr>
        <w:t>AGE</w:t>
      </w:r>
      <w:r w:rsidR="00737C0F" w:rsidRPr="00785D5E">
        <w:rPr>
          <w:rFonts w:ascii="Times New Roman" w:eastAsia="DengXian" w:hAnsi="Times New Roman" w:cs="Times New Roman"/>
          <w:i/>
          <w:color w:val="000000" w:themeColor="text1"/>
          <w:sz w:val="24"/>
          <w:szCs w:val="24"/>
          <w:vertAlign w:val="subscript"/>
        </w:rPr>
        <w:t xml:space="preserve">i,t </w:t>
      </w:r>
      <w:r w:rsidR="00D46307" w:rsidRPr="00785D5E">
        <w:rPr>
          <w:rFonts w:ascii="Times New Roman" w:eastAsia="DengXian" w:hAnsi="Times New Roman" w:cs="Times New Roman"/>
          <w:i/>
          <w:color w:val="000000" w:themeColor="text1"/>
          <w:sz w:val="24"/>
          <w:szCs w:val="24"/>
        </w:rPr>
        <w:t xml:space="preserve">+ </w:t>
      </w:r>
      <w:r w:rsidR="00737C0F" w:rsidRPr="00785D5E">
        <w:rPr>
          <w:rFonts w:ascii="Times New Roman" w:eastAsia="DengXian" w:hAnsi="Times New Roman" w:cs="Times New Roman"/>
          <w:i/>
          <w:color w:val="000000" w:themeColor="text1"/>
          <w:sz w:val="24"/>
          <w:szCs w:val="24"/>
        </w:rPr>
        <w:t>β</w:t>
      </w:r>
      <w:r w:rsidR="00737C0F" w:rsidRPr="00785D5E">
        <w:rPr>
          <w:rFonts w:ascii="Times New Roman" w:eastAsia="DengXian" w:hAnsi="Times New Roman" w:cs="Times New Roman"/>
          <w:i/>
          <w:color w:val="000000" w:themeColor="text1"/>
          <w:sz w:val="24"/>
          <w:szCs w:val="24"/>
          <w:vertAlign w:val="subscript"/>
        </w:rPr>
        <w:t>6</w:t>
      </w:r>
      <w:r w:rsidR="00737C0F" w:rsidRPr="00785D5E">
        <w:rPr>
          <w:rFonts w:ascii="Times New Roman" w:eastAsia="DengXian" w:hAnsi="Times New Roman" w:cs="Times New Roman"/>
          <w:i/>
          <w:color w:val="000000" w:themeColor="text1"/>
          <w:sz w:val="24"/>
          <w:szCs w:val="24"/>
        </w:rPr>
        <w:t>GEND</w:t>
      </w:r>
      <w:r w:rsidR="00737C0F" w:rsidRPr="00785D5E">
        <w:rPr>
          <w:rFonts w:ascii="Times New Roman" w:eastAsia="DengXian" w:hAnsi="Times New Roman" w:cs="Times New Roman"/>
          <w:i/>
          <w:color w:val="000000" w:themeColor="text1"/>
          <w:sz w:val="24"/>
          <w:szCs w:val="24"/>
          <w:vertAlign w:val="subscript"/>
        </w:rPr>
        <w:t>i,t</w:t>
      </w:r>
      <w:r w:rsidR="00737C0F" w:rsidRPr="00785D5E">
        <w:rPr>
          <w:rFonts w:ascii="Times New Roman" w:eastAsia="DengXian" w:hAnsi="Times New Roman" w:cs="Times New Roman"/>
          <w:i/>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7</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LEV</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8</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CAPEX</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oMath>
      <w:r w:rsidR="00737C0F" w:rsidRPr="00785D5E">
        <w:rPr>
          <w:rFonts w:ascii="Times New Roman" w:eastAsia="DengXian" w:hAnsi="Times New Roman" w:cs="Times New Roman"/>
          <w:i/>
          <w:color w:val="000000" w:themeColor="text1"/>
          <w:sz w:val="24"/>
          <w:szCs w:val="24"/>
        </w:rPr>
        <w:t xml:space="preserve">                                             </w:t>
      </w:r>
    </w:p>
    <w:p w14:paraId="7F6B5355" w14:textId="77777777" w:rsidR="00737C0F" w:rsidRPr="00785D5E" w:rsidRDefault="00737C0F" w:rsidP="00960CF1">
      <w:pPr>
        <w:spacing w:after="0" w:line="240" w:lineRule="auto"/>
        <w:jc w:val="both"/>
        <w:rPr>
          <w:rFonts w:ascii="Times New Roman" w:eastAsia="DengXian" w:hAnsi="Times New Roman" w:cs="Times New Roman"/>
          <w:color w:val="000000" w:themeColor="text1"/>
          <w:sz w:val="24"/>
          <w:szCs w:val="24"/>
        </w:rPr>
      </w:pPr>
    </w:p>
    <w:p w14:paraId="5368CDC0" w14:textId="77777777" w:rsidR="00B33F71" w:rsidRPr="00785D5E" w:rsidRDefault="00B33F71" w:rsidP="00960CF1">
      <w:pPr>
        <w:spacing w:after="0" w:line="240" w:lineRule="auto"/>
        <w:jc w:val="both"/>
        <w:rPr>
          <w:rFonts w:ascii="Times New Roman" w:eastAsia="DengXian" w:hAnsi="Times New Roman" w:cs="Times New Roman"/>
          <w:color w:val="000000" w:themeColor="text1"/>
          <w:sz w:val="24"/>
          <w:szCs w:val="24"/>
        </w:rPr>
      </w:pPr>
    </w:p>
    <w:p w14:paraId="3DEC9329" w14:textId="77777777" w:rsidR="00737C0F" w:rsidRPr="006D29EC" w:rsidRDefault="00737C0F" w:rsidP="00960CF1">
      <w:pPr>
        <w:spacing w:after="0" w:line="240" w:lineRule="auto"/>
        <w:jc w:val="both"/>
        <w:rPr>
          <w:rFonts w:ascii="Times New Roman" w:eastAsia="DengXian" w:hAnsi="Times New Roman" w:cs="Times New Roman"/>
          <w:b/>
          <w:i/>
          <w:iCs/>
          <w:color w:val="000000" w:themeColor="text1"/>
          <w:sz w:val="24"/>
          <w:szCs w:val="24"/>
        </w:rPr>
      </w:pPr>
      <w:r w:rsidRPr="006D29EC">
        <w:rPr>
          <w:rFonts w:ascii="Times New Roman" w:eastAsia="DengXian" w:hAnsi="Times New Roman" w:cs="Times New Roman"/>
          <w:b/>
          <w:i/>
          <w:iCs/>
          <w:color w:val="000000" w:themeColor="text1"/>
          <w:sz w:val="24"/>
          <w:szCs w:val="24"/>
        </w:rPr>
        <w:t>Variables and Descriptions</w:t>
      </w:r>
    </w:p>
    <w:p w14:paraId="37D65DA4" w14:textId="77777777" w:rsidR="00960CF1" w:rsidRPr="006D29EC" w:rsidRDefault="00960CF1" w:rsidP="00960CF1">
      <w:pPr>
        <w:spacing w:after="0" w:line="240" w:lineRule="auto"/>
        <w:jc w:val="both"/>
        <w:rPr>
          <w:rFonts w:ascii="Times New Roman" w:eastAsia="DengXian" w:hAnsi="Times New Roman" w:cs="Times New Roman"/>
          <w:b/>
          <w:i/>
          <w:iCs/>
          <w:color w:val="000000" w:themeColor="text1"/>
          <w:sz w:val="24"/>
          <w:szCs w:val="24"/>
        </w:rPr>
      </w:pPr>
    </w:p>
    <w:p w14:paraId="35D33CF0" w14:textId="4182073B" w:rsidR="008621B6" w:rsidRDefault="00737C0F" w:rsidP="00960CF1">
      <w:pPr>
        <w:spacing w:after="0" w:line="240" w:lineRule="auto"/>
        <w:rPr>
          <w:rFonts w:ascii="Times New Roman" w:hAnsi="Times New Roman" w:cs="Times New Roman"/>
          <w:sz w:val="24"/>
          <w:szCs w:val="24"/>
        </w:rPr>
      </w:pPr>
      <w:r w:rsidRPr="00785D5E">
        <w:rPr>
          <w:rFonts w:ascii="Times New Roman" w:hAnsi="Times New Roman" w:cs="Times New Roman"/>
          <w:sz w:val="24"/>
          <w:szCs w:val="24"/>
        </w:rPr>
        <w:t xml:space="preserve">The variables for </w:t>
      </w:r>
      <w:r w:rsidR="00D22096" w:rsidRPr="00785D5E">
        <w:rPr>
          <w:rFonts w:ascii="Times New Roman" w:hAnsi="Times New Roman" w:cs="Times New Roman"/>
          <w:sz w:val="24"/>
          <w:szCs w:val="24"/>
        </w:rPr>
        <w:t xml:space="preserve">the </w:t>
      </w:r>
      <w:r w:rsidRPr="00785D5E">
        <w:rPr>
          <w:rFonts w:ascii="Times New Roman" w:hAnsi="Times New Roman" w:cs="Times New Roman"/>
          <w:sz w:val="24"/>
          <w:szCs w:val="24"/>
        </w:rPr>
        <w:t xml:space="preserve">study were selected based on data availability and computational purposes. </w:t>
      </w:r>
    </w:p>
    <w:p w14:paraId="345C3CE0" w14:textId="77777777" w:rsidR="00785D5E" w:rsidRPr="00785D5E" w:rsidRDefault="00785D5E" w:rsidP="00960CF1">
      <w:pPr>
        <w:spacing w:after="0" w:line="240" w:lineRule="auto"/>
        <w:rPr>
          <w:rFonts w:ascii="Times New Roman" w:hAnsi="Times New Roman" w:cs="Times New Roman"/>
          <w:sz w:val="24"/>
          <w:szCs w:val="24"/>
        </w:rPr>
      </w:pPr>
    </w:p>
    <w:p w14:paraId="03D58D4C" w14:textId="264AFF9A" w:rsidR="001B59A0" w:rsidRPr="00785D5E" w:rsidRDefault="001B59A0" w:rsidP="00960CF1">
      <w:pPr>
        <w:spacing w:after="0" w:line="240" w:lineRule="auto"/>
        <w:jc w:val="both"/>
        <w:rPr>
          <w:rFonts w:ascii="Times New Roman" w:hAnsi="Times New Roman" w:cs="Times New Roman"/>
          <w:b/>
          <w:bCs/>
          <w:color w:val="000000" w:themeColor="text1"/>
          <w:sz w:val="24"/>
          <w:szCs w:val="24"/>
        </w:rPr>
      </w:pPr>
      <w:r w:rsidRPr="00785D5E">
        <w:rPr>
          <w:rFonts w:ascii="Times New Roman" w:hAnsi="Times New Roman" w:cs="Times New Roman"/>
          <w:b/>
          <w:bCs/>
          <w:color w:val="000000" w:themeColor="text1"/>
          <w:sz w:val="24"/>
          <w:szCs w:val="24"/>
        </w:rPr>
        <w:t>Table 1. Operationali</w:t>
      </w:r>
      <w:r w:rsidR="0097399B" w:rsidRPr="00785D5E">
        <w:rPr>
          <w:rFonts w:ascii="Times New Roman" w:hAnsi="Times New Roman" w:cs="Times New Roman"/>
          <w:b/>
          <w:bCs/>
          <w:color w:val="000000" w:themeColor="text1"/>
          <w:sz w:val="24"/>
          <w:szCs w:val="24"/>
        </w:rPr>
        <w:t>s</w:t>
      </w:r>
      <w:r w:rsidRPr="00785D5E">
        <w:rPr>
          <w:rFonts w:ascii="Times New Roman" w:hAnsi="Times New Roman" w:cs="Times New Roman"/>
          <w:b/>
          <w:bCs/>
          <w:color w:val="000000" w:themeColor="text1"/>
          <w:sz w:val="24"/>
          <w:szCs w:val="24"/>
        </w:rPr>
        <w:t>ation of variables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05"/>
        <w:gridCol w:w="1843"/>
        <w:gridCol w:w="4768"/>
      </w:tblGrid>
      <w:tr w:rsidR="00737C0F" w:rsidRPr="00785D5E" w14:paraId="1056A6ED" w14:textId="77777777" w:rsidTr="00964C51">
        <w:tc>
          <w:tcPr>
            <w:tcW w:w="2405" w:type="dxa"/>
            <w:tcBorders>
              <w:bottom w:val="single" w:sz="4" w:space="0" w:color="auto"/>
              <w:right w:val="nil"/>
            </w:tcBorders>
          </w:tcPr>
          <w:p w14:paraId="329A4260"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Variables</w:t>
            </w:r>
          </w:p>
        </w:tc>
        <w:tc>
          <w:tcPr>
            <w:tcW w:w="1843" w:type="dxa"/>
            <w:tcBorders>
              <w:left w:val="nil"/>
              <w:bottom w:val="single" w:sz="4" w:space="0" w:color="auto"/>
              <w:right w:val="nil"/>
            </w:tcBorders>
          </w:tcPr>
          <w:p w14:paraId="62F12554"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Acronym</w:t>
            </w:r>
          </w:p>
        </w:tc>
        <w:tc>
          <w:tcPr>
            <w:tcW w:w="4768" w:type="dxa"/>
            <w:tcBorders>
              <w:left w:val="nil"/>
              <w:bottom w:val="single" w:sz="4" w:space="0" w:color="auto"/>
            </w:tcBorders>
          </w:tcPr>
          <w:p w14:paraId="5831FA28"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Operationalisation</w:t>
            </w:r>
          </w:p>
        </w:tc>
      </w:tr>
      <w:tr w:rsidR="00737C0F" w:rsidRPr="00785D5E" w14:paraId="594E65BC" w14:textId="77777777" w:rsidTr="00964C51">
        <w:tc>
          <w:tcPr>
            <w:tcW w:w="2405" w:type="dxa"/>
            <w:tcBorders>
              <w:bottom w:val="nil"/>
              <w:right w:val="nil"/>
            </w:tcBorders>
          </w:tcPr>
          <w:p w14:paraId="674E9621" w14:textId="77777777" w:rsidR="00737C0F" w:rsidRPr="00785D5E" w:rsidRDefault="00737C0F" w:rsidP="00960CF1">
            <w:pPr>
              <w:jc w:val="both"/>
              <w:rPr>
                <w:rFonts w:ascii="Times New Roman" w:hAnsi="Times New Roman" w:cs="Times New Roman"/>
                <w:b/>
                <w:color w:val="000000" w:themeColor="text1"/>
                <w:sz w:val="20"/>
                <w:szCs w:val="20"/>
              </w:rPr>
            </w:pPr>
            <w:r w:rsidRPr="00785D5E">
              <w:rPr>
                <w:rFonts w:ascii="Times New Roman" w:hAnsi="Times New Roman" w:cs="Times New Roman"/>
                <w:b/>
                <w:color w:val="000000" w:themeColor="text1"/>
                <w:sz w:val="20"/>
                <w:szCs w:val="20"/>
              </w:rPr>
              <w:t>Dependent variables:</w:t>
            </w:r>
          </w:p>
          <w:p w14:paraId="4CE26D7E"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 xml:space="preserve">Return on equity  </w:t>
            </w:r>
          </w:p>
        </w:tc>
        <w:tc>
          <w:tcPr>
            <w:tcW w:w="1843" w:type="dxa"/>
            <w:tcBorders>
              <w:left w:val="nil"/>
              <w:bottom w:val="nil"/>
              <w:right w:val="nil"/>
            </w:tcBorders>
          </w:tcPr>
          <w:p w14:paraId="258F5E21" w14:textId="77777777" w:rsidR="00737C0F" w:rsidRPr="00785D5E" w:rsidRDefault="00737C0F" w:rsidP="00960CF1">
            <w:pPr>
              <w:jc w:val="both"/>
              <w:rPr>
                <w:rFonts w:ascii="Times New Roman" w:hAnsi="Times New Roman" w:cs="Times New Roman"/>
                <w:color w:val="000000" w:themeColor="text1"/>
                <w:sz w:val="20"/>
                <w:szCs w:val="20"/>
              </w:rPr>
            </w:pPr>
          </w:p>
          <w:p w14:paraId="081AEC49"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ROE</w:t>
            </w:r>
          </w:p>
        </w:tc>
        <w:tc>
          <w:tcPr>
            <w:tcW w:w="4768" w:type="dxa"/>
            <w:tcBorders>
              <w:left w:val="nil"/>
              <w:bottom w:val="nil"/>
            </w:tcBorders>
          </w:tcPr>
          <w:p w14:paraId="0BE76D43" w14:textId="77777777" w:rsidR="00737C0F" w:rsidRPr="00785D5E" w:rsidRDefault="00737C0F" w:rsidP="00960CF1">
            <w:pPr>
              <w:jc w:val="both"/>
              <w:rPr>
                <w:rFonts w:ascii="Times New Roman" w:hAnsi="Times New Roman" w:cs="Times New Roman"/>
                <w:color w:val="000000" w:themeColor="text1"/>
                <w:sz w:val="20"/>
                <w:szCs w:val="20"/>
              </w:rPr>
            </w:pPr>
          </w:p>
          <w:p w14:paraId="4857546B"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ratio of net income to total shareholder’s equity</w:t>
            </w:r>
          </w:p>
        </w:tc>
      </w:tr>
      <w:tr w:rsidR="00737C0F" w:rsidRPr="00785D5E" w14:paraId="003E7391" w14:textId="77777777" w:rsidTr="00B92ED1">
        <w:tc>
          <w:tcPr>
            <w:tcW w:w="2405" w:type="dxa"/>
            <w:tcBorders>
              <w:top w:val="nil"/>
              <w:bottom w:val="nil"/>
              <w:right w:val="nil"/>
            </w:tcBorders>
          </w:tcPr>
          <w:p w14:paraId="2FA1C779"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 xml:space="preserve">Return on assets </w:t>
            </w:r>
          </w:p>
        </w:tc>
        <w:tc>
          <w:tcPr>
            <w:tcW w:w="1843" w:type="dxa"/>
            <w:tcBorders>
              <w:top w:val="nil"/>
              <w:left w:val="nil"/>
              <w:bottom w:val="nil"/>
              <w:right w:val="nil"/>
            </w:tcBorders>
          </w:tcPr>
          <w:p w14:paraId="6C6E2F31"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ROA</w:t>
            </w:r>
          </w:p>
        </w:tc>
        <w:tc>
          <w:tcPr>
            <w:tcW w:w="4768" w:type="dxa"/>
            <w:tcBorders>
              <w:top w:val="nil"/>
              <w:left w:val="nil"/>
              <w:bottom w:val="nil"/>
            </w:tcBorders>
          </w:tcPr>
          <w:p w14:paraId="5A155A85"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Net income divided by total assets</w:t>
            </w:r>
          </w:p>
        </w:tc>
      </w:tr>
      <w:tr w:rsidR="00737C0F" w:rsidRPr="00785D5E" w14:paraId="4A5CDFEC" w14:textId="77777777" w:rsidTr="00B92ED1">
        <w:tc>
          <w:tcPr>
            <w:tcW w:w="2405" w:type="dxa"/>
            <w:tcBorders>
              <w:top w:val="nil"/>
              <w:bottom w:val="single" w:sz="4" w:space="0" w:color="auto"/>
              <w:right w:val="nil"/>
            </w:tcBorders>
          </w:tcPr>
          <w:p w14:paraId="76E42D95" w14:textId="77777777" w:rsidR="00737C0F" w:rsidRPr="00785D5E" w:rsidRDefault="00737C0F" w:rsidP="00960CF1">
            <w:pPr>
              <w:jc w:val="both"/>
              <w:rPr>
                <w:rFonts w:ascii="Times New Roman" w:hAnsi="Times New Roman" w:cs="Times New Roman"/>
                <w:color w:val="000000" w:themeColor="text1"/>
                <w:sz w:val="20"/>
                <w:szCs w:val="20"/>
              </w:rPr>
            </w:pPr>
          </w:p>
        </w:tc>
        <w:tc>
          <w:tcPr>
            <w:tcW w:w="1843" w:type="dxa"/>
            <w:tcBorders>
              <w:top w:val="nil"/>
              <w:left w:val="nil"/>
              <w:bottom w:val="single" w:sz="4" w:space="0" w:color="auto"/>
              <w:right w:val="nil"/>
            </w:tcBorders>
          </w:tcPr>
          <w:p w14:paraId="2AB597E8" w14:textId="77777777" w:rsidR="00737C0F" w:rsidRPr="00785D5E" w:rsidRDefault="00737C0F" w:rsidP="00960CF1">
            <w:pPr>
              <w:jc w:val="both"/>
              <w:rPr>
                <w:rFonts w:ascii="Times New Roman" w:hAnsi="Times New Roman" w:cs="Times New Roman"/>
                <w:color w:val="000000" w:themeColor="text1"/>
                <w:sz w:val="20"/>
                <w:szCs w:val="20"/>
              </w:rPr>
            </w:pPr>
          </w:p>
        </w:tc>
        <w:tc>
          <w:tcPr>
            <w:tcW w:w="4768" w:type="dxa"/>
            <w:tcBorders>
              <w:top w:val="nil"/>
              <w:left w:val="nil"/>
              <w:bottom w:val="single" w:sz="4" w:space="0" w:color="auto"/>
            </w:tcBorders>
          </w:tcPr>
          <w:p w14:paraId="13915B01" w14:textId="77777777" w:rsidR="00737C0F" w:rsidRPr="00785D5E" w:rsidRDefault="00737C0F" w:rsidP="00960CF1">
            <w:pPr>
              <w:jc w:val="both"/>
              <w:rPr>
                <w:rFonts w:ascii="Times New Roman" w:hAnsi="Times New Roman" w:cs="Times New Roman"/>
                <w:color w:val="000000" w:themeColor="text1"/>
                <w:sz w:val="20"/>
                <w:szCs w:val="20"/>
              </w:rPr>
            </w:pPr>
          </w:p>
        </w:tc>
      </w:tr>
      <w:tr w:rsidR="00737C0F" w:rsidRPr="00785D5E" w14:paraId="4678A3BB" w14:textId="77777777" w:rsidTr="00B92ED1">
        <w:tc>
          <w:tcPr>
            <w:tcW w:w="2405" w:type="dxa"/>
            <w:tcBorders>
              <w:top w:val="single" w:sz="4" w:space="0" w:color="auto"/>
              <w:bottom w:val="nil"/>
              <w:right w:val="nil"/>
            </w:tcBorders>
          </w:tcPr>
          <w:p w14:paraId="6807412A" w14:textId="77777777" w:rsidR="00737C0F" w:rsidRPr="00785D5E" w:rsidRDefault="003D5DC1" w:rsidP="00960CF1">
            <w:pPr>
              <w:jc w:val="both"/>
              <w:rPr>
                <w:rFonts w:ascii="Times New Roman" w:hAnsi="Times New Roman" w:cs="Times New Roman"/>
                <w:b/>
                <w:color w:val="000000" w:themeColor="text1"/>
                <w:sz w:val="20"/>
                <w:szCs w:val="20"/>
              </w:rPr>
            </w:pPr>
            <w:r w:rsidRPr="00785D5E">
              <w:rPr>
                <w:rFonts w:ascii="Times New Roman" w:hAnsi="Times New Roman" w:cs="Times New Roman"/>
                <w:b/>
                <w:color w:val="000000" w:themeColor="text1"/>
                <w:sz w:val="20"/>
                <w:szCs w:val="20"/>
              </w:rPr>
              <w:t>Explanatory</w:t>
            </w:r>
            <w:r w:rsidR="00737C0F" w:rsidRPr="00785D5E">
              <w:rPr>
                <w:rFonts w:ascii="Times New Roman" w:hAnsi="Times New Roman" w:cs="Times New Roman"/>
                <w:b/>
                <w:color w:val="000000" w:themeColor="text1"/>
                <w:sz w:val="20"/>
                <w:szCs w:val="20"/>
              </w:rPr>
              <w:t xml:space="preserve"> variables:</w:t>
            </w:r>
          </w:p>
          <w:p w14:paraId="795BDFB1"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Board size</w:t>
            </w:r>
          </w:p>
        </w:tc>
        <w:tc>
          <w:tcPr>
            <w:tcW w:w="1843" w:type="dxa"/>
            <w:tcBorders>
              <w:top w:val="single" w:sz="4" w:space="0" w:color="auto"/>
              <w:left w:val="nil"/>
              <w:bottom w:val="nil"/>
              <w:right w:val="nil"/>
            </w:tcBorders>
          </w:tcPr>
          <w:p w14:paraId="54A177AB" w14:textId="77777777" w:rsidR="00737C0F" w:rsidRPr="00785D5E" w:rsidRDefault="00737C0F" w:rsidP="00960CF1">
            <w:pPr>
              <w:jc w:val="both"/>
              <w:rPr>
                <w:rFonts w:ascii="Times New Roman" w:hAnsi="Times New Roman" w:cs="Times New Roman"/>
                <w:color w:val="000000" w:themeColor="text1"/>
                <w:sz w:val="20"/>
                <w:szCs w:val="20"/>
              </w:rPr>
            </w:pPr>
          </w:p>
          <w:p w14:paraId="5178CA64" w14:textId="77777777" w:rsidR="00737C0F" w:rsidRPr="00785D5E" w:rsidRDefault="00737C0F" w:rsidP="00960CF1">
            <w:pPr>
              <w:jc w:val="both"/>
              <w:rPr>
                <w:rFonts w:ascii="Times New Roman" w:hAnsi="Times New Roman" w:cs="Times New Roman"/>
                <w:color w:val="000000" w:themeColor="text1"/>
                <w:sz w:val="20"/>
                <w:szCs w:val="20"/>
              </w:rPr>
            </w:pPr>
          </w:p>
          <w:p w14:paraId="21F92E0E"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BSIZE</w:t>
            </w:r>
          </w:p>
        </w:tc>
        <w:tc>
          <w:tcPr>
            <w:tcW w:w="4768" w:type="dxa"/>
            <w:tcBorders>
              <w:top w:val="single" w:sz="4" w:space="0" w:color="auto"/>
              <w:left w:val="nil"/>
              <w:bottom w:val="nil"/>
            </w:tcBorders>
          </w:tcPr>
          <w:p w14:paraId="6F688CC0" w14:textId="77777777" w:rsidR="00737C0F" w:rsidRPr="00785D5E" w:rsidRDefault="00737C0F" w:rsidP="00960CF1">
            <w:pPr>
              <w:jc w:val="both"/>
              <w:rPr>
                <w:rFonts w:ascii="Times New Roman" w:hAnsi="Times New Roman" w:cs="Times New Roman"/>
                <w:color w:val="000000" w:themeColor="text1"/>
                <w:sz w:val="20"/>
                <w:szCs w:val="20"/>
              </w:rPr>
            </w:pPr>
          </w:p>
          <w:p w14:paraId="18EC8E66" w14:textId="77777777" w:rsidR="00737C0F" w:rsidRPr="00785D5E" w:rsidRDefault="00737C0F" w:rsidP="00960CF1">
            <w:pPr>
              <w:jc w:val="both"/>
              <w:rPr>
                <w:rFonts w:ascii="Times New Roman" w:hAnsi="Times New Roman" w:cs="Times New Roman"/>
                <w:color w:val="000000" w:themeColor="text1"/>
                <w:sz w:val="20"/>
                <w:szCs w:val="20"/>
              </w:rPr>
            </w:pPr>
          </w:p>
          <w:p w14:paraId="461FA137"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total number of directors on the board of the firm</w:t>
            </w:r>
          </w:p>
        </w:tc>
      </w:tr>
      <w:tr w:rsidR="00737C0F" w:rsidRPr="00785D5E" w14:paraId="06EDB694" w14:textId="77777777" w:rsidTr="00964C51">
        <w:tc>
          <w:tcPr>
            <w:tcW w:w="2405" w:type="dxa"/>
            <w:tcBorders>
              <w:top w:val="nil"/>
              <w:bottom w:val="nil"/>
              <w:right w:val="nil"/>
            </w:tcBorders>
          </w:tcPr>
          <w:p w14:paraId="1D2E143A"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Board independence</w:t>
            </w:r>
          </w:p>
        </w:tc>
        <w:tc>
          <w:tcPr>
            <w:tcW w:w="1843" w:type="dxa"/>
            <w:tcBorders>
              <w:top w:val="nil"/>
              <w:left w:val="nil"/>
              <w:bottom w:val="nil"/>
              <w:right w:val="nil"/>
            </w:tcBorders>
          </w:tcPr>
          <w:p w14:paraId="0BCAC001"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BINDE</w:t>
            </w:r>
          </w:p>
        </w:tc>
        <w:tc>
          <w:tcPr>
            <w:tcW w:w="4768" w:type="dxa"/>
            <w:tcBorders>
              <w:top w:val="nil"/>
              <w:left w:val="nil"/>
              <w:bottom w:val="nil"/>
            </w:tcBorders>
          </w:tcPr>
          <w:p w14:paraId="7C348C0D"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ratio of amounts of independent directors to the total number of directors on the board</w:t>
            </w:r>
          </w:p>
        </w:tc>
      </w:tr>
      <w:tr w:rsidR="00737C0F" w:rsidRPr="00785D5E" w14:paraId="1F42CEAC" w14:textId="77777777" w:rsidTr="00964C51">
        <w:tc>
          <w:tcPr>
            <w:tcW w:w="2405" w:type="dxa"/>
            <w:tcBorders>
              <w:top w:val="nil"/>
              <w:bottom w:val="nil"/>
              <w:right w:val="nil"/>
            </w:tcBorders>
          </w:tcPr>
          <w:p w14:paraId="6881F5F3"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Board meeting</w:t>
            </w:r>
          </w:p>
        </w:tc>
        <w:tc>
          <w:tcPr>
            <w:tcW w:w="1843" w:type="dxa"/>
            <w:tcBorders>
              <w:top w:val="nil"/>
              <w:left w:val="nil"/>
              <w:bottom w:val="nil"/>
              <w:right w:val="nil"/>
            </w:tcBorders>
          </w:tcPr>
          <w:p w14:paraId="5CC54F3B"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BMEET</w:t>
            </w:r>
          </w:p>
        </w:tc>
        <w:tc>
          <w:tcPr>
            <w:tcW w:w="4768" w:type="dxa"/>
            <w:tcBorders>
              <w:top w:val="nil"/>
              <w:left w:val="nil"/>
              <w:bottom w:val="nil"/>
            </w:tcBorders>
          </w:tcPr>
          <w:p w14:paraId="187D701D" w14:textId="77777777" w:rsidR="00737C0F" w:rsidRPr="00785D5E" w:rsidRDefault="00737C0F" w:rsidP="00960CF1">
            <w:pPr>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Total number of the board meetings held within one year</w:t>
            </w:r>
          </w:p>
        </w:tc>
      </w:tr>
      <w:tr w:rsidR="00737C0F" w:rsidRPr="00785D5E" w14:paraId="48B74B7C" w14:textId="77777777" w:rsidTr="00964C51">
        <w:tc>
          <w:tcPr>
            <w:tcW w:w="2405" w:type="dxa"/>
            <w:tcBorders>
              <w:top w:val="nil"/>
              <w:bottom w:val="nil"/>
              <w:right w:val="nil"/>
            </w:tcBorders>
          </w:tcPr>
          <w:p w14:paraId="60FF508F"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CEO duality</w:t>
            </w:r>
          </w:p>
        </w:tc>
        <w:tc>
          <w:tcPr>
            <w:tcW w:w="1843" w:type="dxa"/>
            <w:tcBorders>
              <w:top w:val="nil"/>
              <w:left w:val="nil"/>
              <w:bottom w:val="nil"/>
              <w:right w:val="nil"/>
            </w:tcBorders>
          </w:tcPr>
          <w:p w14:paraId="3DC26101"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DUAL</w:t>
            </w:r>
          </w:p>
        </w:tc>
        <w:tc>
          <w:tcPr>
            <w:tcW w:w="4768" w:type="dxa"/>
            <w:tcBorders>
              <w:top w:val="nil"/>
              <w:left w:val="nil"/>
              <w:bottom w:val="nil"/>
            </w:tcBorders>
          </w:tcPr>
          <w:p w14:paraId="65104225" w14:textId="773BFED7" w:rsidR="00737C0F" w:rsidRPr="00785D5E" w:rsidRDefault="00737C0F" w:rsidP="00960CF1">
            <w:pPr>
              <w:autoSpaceDE w:val="0"/>
              <w:autoSpaceDN w:val="0"/>
              <w:adjustRightInd w:val="0"/>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 xml:space="preserve">Dichotomous with 1 if the same individual is chairman and also the chief executive officer (CEO) of the </w:t>
            </w:r>
            <w:r w:rsidR="00300748" w:rsidRPr="00785D5E">
              <w:rPr>
                <w:rFonts w:ascii="Times New Roman" w:hAnsi="Times New Roman" w:cs="Times New Roman"/>
                <w:color w:val="000000" w:themeColor="text1"/>
                <w:sz w:val="20"/>
                <w:szCs w:val="20"/>
              </w:rPr>
              <w:t>company.</w:t>
            </w:r>
          </w:p>
          <w:p w14:paraId="3BC67D07"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and 0 otherwise.</w:t>
            </w:r>
          </w:p>
        </w:tc>
      </w:tr>
      <w:tr w:rsidR="00737C0F" w:rsidRPr="00785D5E" w14:paraId="3380CC85" w14:textId="77777777" w:rsidTr="00B92ED1">
        <w:tc>
          <w:tcPr>
            <w:tcW w:w="2405" w:type="dxa"/>
            <w:tcBorders>
              <w:top w:val="nil"/>
              <w:bottom w:val="nil"/>
              <w:right w:val="nil"/>
            </w:tcBorders>
          </w:tcPr>
          <w:p w14:paraId="3AD7BB00"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 xml:space="preserve">CEO age </w:t>
            </w:r>
          </w:p>
        </w:tc>
        <w:tc>
          <w:tcPr>
            <w:tcW w:w="1843" w:type="dxa"/>
            <w:tcBorders>
              <w:top w:val="nil"/>
              <w:left w:val="nil"/>
              <w:bottom w:val="nil"/>
              <w:right w:val="nil"/>
            </w:tcBorders>
          </w:tcPr>
          <w:p w14:paraId="012DB882"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AGE</w:t>
            </w:r>
          </w:p>
        </w:tc>
        <w:tc>
          <w:tcPr>
            <w:tcW w:w="4768" w:type="dxa"/>
            <w:tcBorders>
              <w:top w:val="nil"/>
              <w:left w:val="nil"/>
              <w:bottom w:val="nil"/>
            </w:tcBorders>
          </w:tcPr>
          <w:p w14:paraId="520C0DF8"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age of the CEO of the firm in years</w:t>
            </w:r>
          </w:p>
        </w:tc>
      </w:tr>
      <w:tr w:rsidR="00737C0F" w:rsidRPr="00785D5E" w14:paraId="51236255" w14:textId="77777777" w:rsidTr="00B92ED1">
        <w:tc>
          <w:tcPr>
            <w:tcW w:w="2405" w:type="dxa"/>
            <w:tcBorders>
              <w:top w:val="nil"/>
              <w:bottom w:val="single" w:sz="4" w:space="0" w:color="auto"/>
              <w:right w:val="nil"/>
            </w:tcBorders>
          </w:tcPr>
          <w:p w14:paraId="6F32DF0F"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CEO gender</w:t>
            </w:r>
          </w:p>
        </w:tc>
        <w:tc>
          <w:tcPr>
            <w:tcW w:w="1843" w:type="dxa"/>
            <w:tcBorders>
              <w:top w:val="nil"/>
              <w:left w:val="nil"/>
              <w:bottom w:val="single" w:sz="4" w:space="0" w:color="auto"/>
              <w:right w:val="nil"/>
            </w:tcBorders>
          </w:tcPr>
          <w:p w14:paraId="0DA42D00"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GEND</w:t>
            </w:r>
          </w:p>
        </w:tc>
        <w:tc>
          <w:tcPr>
            <w:tcW w:w="4768" w:type="dxa"/>
            <w:tcBorders>
              <w:top w:val="nil"/>
              <w:left w:val="nil"/>
              <w:bottom w:val="single" w:sz="4" w:space="0" w:color="auto"/>
            </w:tcBorders>
          </w:tcPr>
          <w:p w14:paraId="6E5F17DD" w14:textId="77777777" w:rsidR="00737C0F" w:rsidRPr="00785D5E" w:rsidRDefault="00737C0F" w:rsidP="00960CF1">
            <w:pPr>
              <w:autoSpaceDE w:val="0"/>
              <w:autoSpaceDN w:val="0"/>
              <w:adjustRightInd w:val="0"/>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Dichotomous with 1 if the chief executive officer (CEO) is female and 0 if the CEO is male.</w:t>
            </w:r>
          </w:p>
        </w:tc>
      </w:tr>
      <w:tr w:rsidR="00737C0F" w:rsidRPr="00785D5E" w14:paraId="1786F708" w14:textId="77777777" w:rsidTr="00B92ED1">
        <w:tc>
          <w:tcPr>
            <w:tcW w:w="2405" w:type="dxa"/>
            <w:tcBorders>
              <w:top w:val="single" w:sz="4" w:space="0" w:color="auto"/>
              <w:bottom w:val="nil"/>
              <w:right w:val="nil"/>
            </w:tcBorders>
          </w:tcPr>
          <w:p w14:paraId="55804A31" w14:textId="77777777" w:rsidR="00737C0F" w:rsidRPr="00785D5E" w:rsidRDefault="003D5DC1" w:rsidP="00960CF1">
            <w:pPr>
              <w:jc w:val="both"/>
              <w:rPr>
                <w:rFonts w:ascii="Times New Roman" w:hAnsi="Times New Roman" w:cs="Times New Roman"/>
                <w:b/>
                <w:color w:val="000000" w:themeColor="text1"/>
                <w:sz w:val="20"/>
                <w:szCs w:val="20"/>
              </w:rPr>
            </w:pPr>
            <w:r w:rsidRPr="00785D5E">
              <w:rPr>
                <w:rFonts w:ascii="Times New Roman" w:hAnsi="Times New Roman" w:cs="Times New Roman"/>
                <w:b/>
                <w:color w:val="000000" w:themeColor="text1"/>
                <w:sz w:val="20"/>
                <w:szCs w:val="20"/>
              </w:rPr>
              <w:t>Control</w:t>
            </w:r>
            <w:r w:rsidR="00737C0F" w:rsidRPr="00785D5E">
              <w:rPr>
                <w:rFonts w:ascii="Times New Roman" w:hAnsi="Times New Roman" w:cs="Times New Roman"/>
                <w:b/>
                <w:color w:val="000000" w:themeColor="text1"/>
                <w:sz w:val="20"/>
                <w:szCs w:val="20"/>
              </w:rPr>
              <w:t xml:space="preserve"> variables: </w:t>
            </w:r>
          </w:p>
          <w:p w14:paraId="35AB288C"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Leverage</w:t>
            </w:r>
          </w:p>
        </w:tc>
        <w:tc>
          <w:tcPr>
            <w:tcW w:w="1843" w:type="dxa"/>
            <w:tcBorders>
              <w:top w:val="single" w:sz="4" w:space="0" w:color="auto"/>
              <w:left w:val="nil"/>
              <w:bottom w:val="nil"/>
              <w:right w:val="nil"/>
            </w:tcBorders>
          </w:tcPr>
          <w:p w14:paraId="023F482C" w14:textId="77777777" w:rsidR="00737C0F" w:rsidRPr="00785D5E" w:rsidRDefault="00737C0F" w:rsidP="00960CF1">
            <w:pPr>
              <w:jc w:val="both"/>
              <w:rPr>
                <w:rFonts w:ascii="Times New Roman" w:hAnsi="Times New Roman" w:cs="Times New Roman"/>
                <w:color w:val="000000" w:themeColor="text1"/>
                <w:sz w:val="20"/>
                <w:szCs w:val="20"/>
              </w:rPr>
            </w:pPr>
          </w:p>
          <w:p w14:paraId="50C07422"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LEV</w:t>
            </w:r>
          </w:p>
        </w:tc>
        <w:tc>
          <w:tcPr>
            <w:tcW w:w="4768" w:type="dxa"/>
            <w:tcBorders>
              <w:top w:val="single" w:sz="4" w:space="0" w:color="auto"/>
              <w:left w:val="nil"/>
              <w:bottom w:val="nil"/>
            </w:tcBorders>
          </w:tcPr>
          <w:p w14:paraId="02342662" w14:textId="77777777" w:rsidR="00737C0F" w:rsidRPr="00785D5E" w:rsidRDefault="00737C0F" w:rsidP="00960CF1">
            <w:pPr>
              <w:jc w:val="both"/>
              <w:rPr>
                <w:rFonts w:ascii="Times New Roman" w:hAnsi="Times New Roman" w:cs="Times New Roman"/>
                <w:color w:val="000000" w:themeColor="text1"/>
                <w:sz w:val="20"/>
                <w:szCs w:val="20"/>
              </w:rPr>
            </w:pPr>
          </w:p>
          <w:p w14:paraId="25B1228B"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ratio of total debt to total equity</w:t>
            </w:r>
          </w:p>
        </w:tc>
      </w:tr>
      <w:tr w:rsidR="00737C0F" w:rsidRPr="00785D5E" w14:paraId="690E8EEB" w14:textId="77777777" w:rsidTr="00964C51">
        <w:tc>
          <w:tcPr>
            <w:tcW w:w="2405" w:type="dxa"/>
            <w:tcBorders>
              <w:top w:val="nil"/>
              <w:bottom w:val="single" w:sz="4" w:space="0" w:color="auto"/>
              <w:right w:val="nil"/>
            </w:tcBorders>
          </w:tcPr>
          <w:p w14:paraId="2FBFB1CB"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Capital expenditure</w:t>
            </w:r>
          </w:p>
        </w:tc>
        <w:tc>
          <w:tcPr>
            <w:tcW w:w="1843" w:type="dxa"/>
            <w:tcBorders>
              <w:top w:val="nil"/>
              <w:left w:val="nil"/>
              <w:bottom w:val="single" w:sz="4" w:space="0" w:color="auto"/>
              <w:right w:val="nil"/>
            </w:tcBorders>
          </w:tcPr>
          <w:p w14:paraId="681481F3" w14:textId="77777777" w:rsidR="00737C0F" w:rsidRPr="00785D5E" w:rsidRDefault="00737C0F" w:rsidP="00960CF1">
            <w:pPr>
              <w:jc w:val="both"/>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CAPEX</w:t>
            </w:r>
          </w:p>
        </w:tc>
        <w:tc>
          <w:tcPr>
            <w:tcW w:w="4768" w:type="dxa"/>
            <w:tcBorders>
              <w:top w:val="nil"/>
              <w:left w:val="nil"/>
              <w:bottom w:val="single" w:sz="4" w:space="0" w:color="auto"/>
            </w:tcBorders>
          </w:tcPr>
          <w:p w14:paraId="75CA32DF" w14:textId="77777777" w:rsidR="00737C0F" w:rsidRPr="00785D5E" w:rsidRDefault="00737C0F" w:rsidP="00960CF1">
            <w:pPr>
              <w:autoSpaceDE w:val="0"/>
              <w:autoSpaceDN w:val="0"/>
              <w:adjustRightInd w:val="0"/>
              <w:rPr>
                <w:rFonts w:ascii="Times New Roman" w:hAnsi="Times New Roman" w:cs="Times New Roman"/>
                <w:color w:val="000000" w:themeColor="text1"/>
                <w:sz w:val="20"/>
                <w:szCs w:val="20"/>
              </w:rPr>
            </w:pPr>
            <w:r w:rsidRPr="00785D5E">
              <w:rPr>
                <w:rFonts w:ascii="Times New Roman" w:hAnsi="Times New Roman" w:cs="Times New Roman"/>
                <w:color w:val="000000" w:themeColor="text1"/>
                <w:sz w:val="20"/>
                <w:szCs w:val="20"/>
              </w:rPr>
              <w:t>The ratio of capital expenditure to total assets</w:t>
            </w:r>
          </w:p>
        </w:tc>
      </w:tr>
    </w:tbl>
    <w:p w14:paraId="66E25683" w14:textId="77777777" w:rsidR="006D29EC" w:rsidRPr="006D29EC" w:rsidRDefault="006D29EC" w:rsidP="006D29EC"/>
    <w:p w14:paraId="319A36AF" w14:textId="2A747E20" w:rsidR="00E7580A" w:rsidRPr="00785D5E" w:rsidRDefault="005B4BAF" w:rsidP="006D29EC">
      <w:pPr>
        <w:pStyle w:val="Heading1"/>
      </w:pPr>
      <w:r w:rsidRPr="00785D5E">
        <w:lastRenderedPageBreak/>
        <w:t>EM</w:t>
      </w:r>
      <w:r w:rsidR="00776833" w:rsidRPr="00785D5E">
        <w:t>PIRICAL FINDINGS AND DISCUSSION</w:t>
      </w:r>
    </w:p>
    <w:p w14:paraId="0430A68D" w14:textId="77777777" w:rsidR="00960CF1" w:rsidRPr="00785D5E" w:rsidRDefault="00960CF1" w:rsidP="00960CF1">
      <w:pPr>
        <w:spacing w:after="0" w:line="240" w:lineRule="auto"/>
        <w:rPr>
          <w:sz w:val="24"/>
          <w:szCs w:val="24"/>
        </w:rPr>
      </w:pPr>
    </w:p>
    <w:p w14:paraId="597233EE" w14:textId="77777777" w:rsidR="00E7580A" w:rsidRPr="006D29EC" w:rsidRDefault="00E7580A" w:rsidP="00960CF1">
      <w:pPr>
        <w:pStyle w:val="Heading2"/>
        <w:spacing w:before="0" w:line="240" w:lineRule="auto"/>
        <w:jc w:val="both"/>
        <w:rPr>
          <w:rFonts w:ascii="Times New Roman" w:hAnsi="Times New Roman" w:cs="Times New Roman"/>
          <w:b/>
          <w:i/>
          <w:iCs/>
          <w:color w:val="000000" w:themeColor="text1"/>
          <w:sz w:val="24"/>
          <w:szCs w:val="24"/>
        </w:rPr>
      </w:pPr>
      <w:r w:rsidRPr="006D29EC">
        <w:rPr>
          <w:rFonts w:ascii="Times New Roman" w:hAnsi="Times New Roman" w:cs="Times New Roman"/>
          <w:b/>
          <w:i/>
          <w:iCs/>
          <w:color w:val="000000" w:themeColor="text1"/>
          <w:sz w:val="24"/>
          <w:szCs w:val="24"/>
        </w:rPr>
        <w:t xml:space="preserve">Descriptive Analysis </w:t>
      </w:r>
    </w:p>
    <w:p w14:paraId="0D3F20F5"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49E01545" w14:textId="4B1710B3" w:rsidR="000B1FFA" w:rsidRPr="00785D5E" w:rsidRDefault="00E7580A"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sample of this study consists of financial sector public listed companies in Bursa Malaysia for a period of 10 years, start</w:t>
      </w:r>
      <w:r w:rsidR="00D22096" w:rsidRPr="00785D5E">
        <w:rPr>
          <w:rFonts w:ascii="Times New Roman" w:hAnsi="Times New Roman" w:cs="Times New Roman"/>
          <w:color w:val="000000" w:themeColor="text1"/>
          <w:sz w:val="24"/>
          <w:szCs w:val="24"/>
        </w:rPr>
        <w:t>ing</w:t>
      </w:r>
      <w:r w:rsidRPr="00785D5E">
        <w:rPr>
          <w:rFonts w:ascii="Times New Roman" w:hAnsi="Times New Roman" w:cs="Times New Roman"/>
          <w:color w:val="000000" w:themeColor="text1"/>
          <w:sz w:val="24"/>
          <w:szCs w:val="24"/>
        </w:rPr>
        <w:t xml:space="preserve"> from 2008 to 2017. There is a total of 310 observations in this study.</w:t>
      </w:r>
      <w:r w:rsidR="000B1FFA"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 xml:space="preserve">In this study, the performance of the financial sector public listed companies in Malaysia are evaluated using return on equity (ROE) and return on assets (ROA). Based on table </w:t>
      </w:r>
      <w:r w:rsidR="003E00CF" w:rsidRPr="00785D5E">
        <w:rPr>
          <w:rFonts w:ascii="Times New Roman" w:hAnsi="Times New Roman" w:cs="Times New Roman"/>
          <w:color w:val="000000" w:themeColor="text1"/>
          <w:sz w:val="24"/>
          <w:szCs w:val="24"/>
        </w:rPr>
        <w:t>2</w:t>
      </w:r>
      <w:r w:rsidRPr="00785D5E">
        <w:rPr>
          <w:rFonts w:ascii="Times New Roman" w:hAnsi="Times New Roman" w:cs="Times New Roman"/>
          <w:color w:val="000000" w:themeColor="text1"/>
          <w:sz w:val="24"/>
          <w:szCs w:val="24"/>
        </w:rPr>
        <w:t>, the result shows that the mean of</w:t>
      </w:r>
      <w:r w:rsidR="000B1FFA" w:rsidRPr="00785D5E">
        <w:rPr>
          <w:rFonts w:ascii="Times New Roman" w:hAnsi="Times New Roman" w:cs="Times New Roman"/>
          <w:color w:val="000000" w:themeColor="text1"/>
          <w:sz w:val="24"/>
          <w:szCs w:val="24"/>
        </w:rPr>
        <w:t xml:space="preserve"> the return on equity is 13.28</w:t>
      </w:r>
      <w:r w:rsidRPr="00785D5E">
        <w:rPr>
          <w:rFonts w:ascii="Times New Roman" w:hAnsi="Times New Roman" w:cs="Times New Roman"/>
          <w:color w:val="000000" w:themeColor="text1"/>
          <w:sz w:val="24"/>
          <w:szCs w:val="24"/>
        </w:rPr>
        <w:t>% and its</w:t>
      </w:r>
      <w:r w:rsidR="000B1FFA" w:rsidRPr="00785D5E">
        <w:rPr>
          <w:rFonts w:ascii="Times New Roman" w:hAnsi="Times New Roman" w:cs="Times New Roman"/>
          <w:color w:val="000000" w:themeColor="text1"/>
          <w:sz w:val="24"/>
          <w:szCs w:val="24"/>
        </w:rPr>
        <w:t xml:space="preserve"> standard deviation is 17.46</w:t>
      </w:r>
      <w:r w:rsidRPr="00785D5E">
        <w:rPr>
          <w:rFonts w:ascii="Times New Roman" w:hAnsi="Times New Roman" w:cs="Times New Roman"/>
          <w:color w:val="000000" w:themeColor="text1"/>
          <w:sz w:val="24"/>
          <w:szCs w:val="24"/>
        </w:rPr>
        <w:t xml:space="preserve">. On the other hand, the result shows that the mean of the return on assets is 3.3707% whereas the standard deviation is 8.1509. </w:t>
      </w:r>
      <w:r w:rsidR="000B1FFA" w:rsidRPr="00785D5E">
        <w:rPr>
          <w:rFonts w:ascii="Times New Roman" w:hAnsi="Times New Roman" w:cs="Times New Roman"/>
          <w:color w:val="000000" w:themeColor="text1"/>
          <w:sz w:val="24"/>
          <w:szCs w:val="24"/>
        </w:rPr>
        <w:t>There are two con</w:t>
      </w:r>
      <w:r w:rsidR="003D5DC1" w:rsidRPr="00785D5E">
        <w:rPr>
          <w:rFonts w:ascii="Times New Roman" w:hAnsi="Times New Roman" w:cs="Times New Roman"/>
          <w:color w:val="000000" w:themeColor="text1"/>
          <w:sz w:val="24"/>
          <w:szCs w:val="24"/>
        </w:rPr>
        <w:t xml:space="preserve">trol </w:t>
      </w:r>
      <w:r w:rsidR="000B1FFA" w:rsidRPr="00785D5E">
        <w:rPr>
          <w:rFonts w:ascii="Times New Roman" w:hAnsi="Times New Roman" w:cs="Times New Roman"/>
          <w:color w:val="000000" w:themeColor="text1"/>
          <w:sz w:val="24"/>
          <w:szCs w:val="24"/>
        </w:rPr>
        <w:t>variables used in this research which are leverage and capital expenditure. The mean of the leverage is 87.3811 and the standard deviation records at 110.9773. On the other hand, the mean of the capital expenditure is 0.48788</w:t>
      </w:r>
      <w:r w:rsidR="0097399B" w:rsidRPr="00785D5E">
        <w:rPr>
          <w:rFonts w:ascii="Times New Roman" w:hAnsi="Times New Roman" w:cs="Times New Roman"/>
          <w:color w:val="000000" w:themeColor="text1"/>
          <w:sz w:val="24"/>
          <w:szCs w:val="24"/>
        </w:rPr>
        <w:t>,</w:t>
      </w:r>
      <w:r w:rsidR="000B1FFA" w:rsidRPr="00785D5E">
        <w:rPr>
          <w:rFonts w:ascii="Times New Roman" w:hAnsi="Times New Roman" w:cs="Times New Roman"/>
          <w:color w:val="000000" w:themeColor="text1"/>
          <w:sz w:val="24"/>
          <w:szCs w:val="24"/>
        </w:rPr>
        <w:t xml:space="preserve"> whereas the standard deviation is 1.4885.</w:t>
      </w:r>
    </w:p>
    <w:p w14:paraId="349CCFBC"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7EDA26B3" w14:textId="77777777" w:rsidR="00AD063E" w:rsidRPr="00785D5E" w:rsidRDefault="00AD063E" w:rsidP="00AD063E">
      <w:pPr>
        <w:spacing w:after="0" w:line="240" w:lineRule="auto"/>
        <w:jc w:val="both"/>
        <w:rPr>
          <w:rFonts w:ascii="Times New Roman" w:hAnsi="Times New Roman" w:cs="Times New Roman"/>
          <w:b/>
          <w:bCs/>
          <w:color w:val="000000" w:themeColor="text1"/>
          <w:sz w:val="24"/>
          <w:szCs w:val="24"/>
        </w:rPr>
      </w:pPr>
      <w:r w:rsidRPr="00785D5E">
        <w:rPr>
          <w:rFonts w:ascii="Times New Roman" w:hAnsi="Times New Roman" w:cs="Times New Roman"/>
          <w:b/>
          <w:bCs/>
          <w:color w:val="000000" w:themeColor="text1"/>
          <w:sz w:val="24"/>
          <w:szCs w:val="24"/>
        </w:rPr>
        <w:t>Table 2. Descriptive Statistics of Dependent Variables, Independent Variables and C</w:t>
      </w:r>
      <w:r w:rsidR="00B92ED1" w:rsidRPr="00785D5E">
        <w:rPr>
          <w:rFonts w:ascii="Times New Roman" w:hAnsi="Times New Roman" w:cs="Times New Roman"/>
          <w:b/>
          <w:bCs/>
          <w:color w:val="000000" w:themeColor="text1"/>
          <w:sz w:val="24"/>
          <w:szCs w:val="24"/>
        </w:rPr>
        <w:t>ontrol variables</w:t>
      </w:r>
    </w:p>
    <w:tbl>
      <w:tblPr>
        <w:tblW w:w="8978" w:type="dxa"/>
        <w:tblBorders>
          <w:top w:val="single" w:sz="4" w:space="0" w:color="auto"/>
          <w:bottom w:val="single" w:sz="4" w:space="0" w:color="auto"/>
        </w:tblBorders>
        <w:tblLook w:val="04A0" w:firstRow="1" w:lastRow="0" w:firstColumn="1" w:lastColumn="0" w:noHBand="0" w:noVBand="1"/>
      </w:tblPr>
      <w:tblGrid>
        <w:gridCol w:w="1786"/>
        <w:gridCol w:w="1798"/>
        <w:gridCol w:w="1798"/>
        <w:gridCol w:w="1798"/>
        <w:gridCol w:w="1798"/>
      </w:tblGrid>
      <w:tr w:rsidR="00B92ED1" w:rsidRPr="00785D5E" w14:paraId="2ACD66AB" w14:textId="77777777" w:rsidTr="00B92ED1">
        <w:trPr>
          <w:trHeight w:val="188"/>
        </w:trPr>
        <w:tc>
          <w:tcPr>
            <w:tcW w:w="1786" w:type="dxa"/>
            <w:tcBorders>
              <w:top w:val="single" w:sz="4" w:space="0" w:color="auto"/>
              <w:bottom w:val="single" w:sz="4" w:space="0" w:color="auto"/>
            </w:tcBorders>
            <w:shd w:val="clear" w:color="auto" w:fill="FFFFFF" w:themeFill="background1"/>
            <w:noWrap/>
            <w:vAlign w:val="bottom"/>
            <w:hideMark/>
          </w:tcPr>
          <w:p w14:paraId="120BA534"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Variable</w:t>
            </w:r>
          </w:p>
        </w:tc>
        <w:tc>
          <w:tcPr>
            <w:tcW w:w="1798" w:type="dxa"/>
            <w:tcBorders>
              <w:top w:val="single" w:sz="4" w:space="0" w:color="auto"/>
              <w:bottom w:val="single" w:sz="4" w:space="0" w:color="auto"/>
            </w:tcBorders>
            <w:shd w:val="clear" w:color="auto" w:fill="FFFFFF" w:themeFill="background1"/>
            <w:noWrap/>
            <w:vAlign w:val="bottom"/>
            <w:hideMark/>
          </w:tcPr>
          <w:p w14:paraId="63CD7F40"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Mean</w:t>
            </w:r>
          </w:p>
        </w:tc>
        <w:tc>
          <w:tcPr>
            <w:tcW w:w="1798" w:type="dxa"/>
            <w:tcBorders>
              <w:top w:val="single" w:sz="4" w:space="0" w:color="auto"/>
              <w:bottom w:val="single" w:sz="4" w:space="0" w:color="auto"/>
            </w:tcBorders>
            <w:shd w:val="clear" w:color="auto" w:fill="FFFFFF" w:themeFill="background1"/>
            <w:noWrap/>
            <w:vAlign w:val="bottom"/>
            <w:hideMark/>
          </w:tcPr>
          <w:p w14:paraId="5D979F67"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Std. Dev.</w:t>
            </w:r>
          </w:p>
        </w:tc>
        <w:tc>
          <w:tcPr>
            <w:tcW w:w="1798" w:type="dxa"/>
            <w:tcBorders>
              <w:top w:val="single" w:sz="4" w:space="0" w:color="auto"/>
              <w:bottom w:val="single" w:sz="4" w:space="0" w:color="auto"/>
            </w:tcBorders>
            <w:shd w:val="clear" w:color="auto" w:fill="FFFFFF" w:themeFill="background1"/>
            <w:noWrap/>
            <w:vAlign w:val="bottom"/>
            <w:hideMark/>
          </w:tcPr>
          <w:p w14:paraId="1CCB1480"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Min</w:t>
            </w:r>
          </w:p>
        </w:tc>
        <w:tc>
          <w:tcPr>
            <w:tcW w:w="1798" w:type="dxa"/>
            <w:tcBorders>
              <w:top w:val="single" w:sz="4" w:space="0" w:color="auto"/>
              <w:bottom w:val="single" w:sz="4" w:space="0" w:color="auto"/>
            </w:tcBorders>
            <w:shd w:val="clear" w:color="auto" w:fill="FFFFFF" w:themeFill="background1"/>
            <w:noWrap/>
            <w:vAlign w:val="bottom"/>
            <w:hideMark/>
          </w:tcPr>
          <w:p w14:paraId="35DE436C"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Max</w:t>
            </w:r>
          </w:p>
        </w:tc>
      </w:tr>
      <w:tr w:rsidR="00B92ED1" w:rsidRPr="00785D5E" w14:paraId="14F1E7B2" w14:textId="77777777" w:rsidTr="00B92ED1">
        <w:trPr>
          <w:trHeight w:val="188"/>
        </w:trPr>
        <w:tc>
          <w:tcPr>
            <w:tcW w:w="1786" w:type="dxa"/>
            <w:shd w:val="clear" w:color="auto" w:fill="auto"/>
            <w:noWrap/>
            <w:vAlign w:val="bottom"/>
            <w:hideMark/>
          </w:tcPr>
          <w:p w14:paraId="24E87F32"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roa</w:t>
            </w:r>
          </w:p>
        </w:tc>
        <w:tc>
          <w:tcPr>
            <w:tcW w:w="1798" w:type="dxa"/>
            <w:shd w:val="clear" w:color="auto" w:fill="auto"/>
            <w:noWrap/>
            <w:vAlign w:val="bottom"/>
            <w:hideMark/>
          </w:tcPr>
          <w:p w14:paraId="0664692D"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3.370744</w:t>
            </w:r>
          </w:p>
        </w:tc>
        <w:tc>
          <w:tcPr>
            <w:tcW w:w="1798" w:type="dxa"/>
            <w:shd w:val="clear" w:color="auto" w:fill="auto"/>
            <w:noWrap/>
            <w:vAlign w:val="bottom"/>
            <w:hideMark/>
          </w:tcPr>
          <w:p w14:paraId="552385D0"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8.150969</w:t>
            </w:r>
          </w:p>
        </w:tc>
        <w:tc>
          <w:tcPr>
            <w:tcW w:w="1798" w:type="dxa"/>
            <w:shd w:val="clear" w:color="auto" w:fill="auto"/>
            <w:noWrap/>
            <w:vAlign w:val="bottom"/>
            <w:hideMark/>
          </w:tcPr>
          <w:p w14:paraId="4ED16BAE"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-40.91</w:t>
            </w:r>
          </w:p>
        </w:tc>
        <w:tc>
          <w:tcPr>
            <w:tcW w:w="1798" w:type="dxa"/>
            <w:shd w:val="clear" w:color="auto" w:fill="auto"/>
            <w:noWrap/>
            <w:vAlign w:val="bottom"/>
            <w:hideMark/>
          </w:tcPr>
          <w:p w14:paraId="531CDA5C"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92.18</w:t>
            </w:r>
          </w:p>
        </w:tc>
      </w:tr>
      <w:tr w:rsidR="00B92ED1" w:rsidRPr="00785D5E" w14:paraId="2A76F1C9" w14:textId="77777777" w:rsidTr="00B92ED1">
        <w:trPr>
          <w:trHeight w:val="188"/>
        </w:trPr>
        <w:tc>
          <w:tcPr>
            <w:tcW w:w="1786" w:type="dxa"/>
            <w:shd w:val="clear" w:color="auto" w:fill="auto"/>
            <w:noWrap/>
            <w:vAlign w:val="bottom"/>
            <w:hideMark/>
          </w:tcPr>
          <w:p w14:paraId="1F525D33"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roe</w:t>
            </w:r>
          </w:p>
        </w:tc>
        <w:tc>
          <w:tcPr>
            <w:tcW w:w="1798" w:type="dxa"/>
            <w:shd w:val="clear" w:color="auto" w:fill="auto"/>
            <w:noWrap/>
            <w:vAlign w:val="bottom"/>
            <w:hideMark/>
          </w:tcPr>
          <w:p w14:paraId="35CE3695"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13.2801</w:t>
            </w:r>
          </w:p>
        </w:tc>
        <w:tc>
          <w:tcPr>
            <w:tcW w:w="1798" w:type="dxa"/>
            <w:shd w:val="clear" w:color="auto" w:fill="auto"/>
            <w:noWrap/>
            <w:vAlign w:val="bottom"/>
            <w:hideMark/>
          </w:tcPr>
          <w:p w14:paraId="4310CFCA"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17.45916</w:t>
            </w:r>
          </w:p>
        </w:tc>
        <w:tc>
          <w:tcPr>
            <w:tcW w:w="1798" w:type="dxa"/>
            <w:shd w:val="clear" w:color="auto" w:fill="auto"/>
            <w:noWrap/>
            <w:vAlign w:val="bottom"/>
            <w:hideMark/>
          </w:tcPr>
          <w:p w14:paraId="7700542B"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-45.69</w:t>
            </w:r>
          </w:p>
        </w:tc>
        <w:tc>
          <w:tcPr>
            <w:tcW w:w="1798" w:type="dxa"/>
            <w:shd w:val="clear" w:color="auto" w:fill="auto"/>
            <w:noWrap/>
            <w:vAlign w:val="bottom"/>
            <w:hideMark/>
          </w:tcPr>
          <w:p w14:paraId="62A9E304"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189.49</w:t>
            </w:r>
          </w:p>
        </w:tc>
      </w:tr>
      <w:tr w:rsidR="00B92ED1" w:rsidRPr="00785D5E" w14:paraId="00E1C8E4" w14:textId="77777777" w:rsidTr="00B92ED1">
        <w:trPr>
          <w:trHeight w:val="188"/>
        </w:trPr>
        <w:tc>
          <w:tcPr>
            <w:tcW w:w="1786" w:type="dxa"/>
            <w:shd w:val="clear" w:color="auto" w:fill="auto"/>
            <w:noWrap/>
            <w:vAlign w:val="bottom"/>
            <w:hideMark/>
          </w:tcPr>
          <w:p w14:paraId="302683FD"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bsize</w:t>
            </w:r>
          </w:p>
        </w:tc>
        <w:tc>
          <w:tcPr>
            <w:tcW w:w="1798" w:type="dxa"/>
            <w:shd w:val="clear" w:color="auto" w:fill="auto"/>
            <w:noWrap/>
            <w:vAlign w:val="bottom"/>
            <w:hideMark/>
          </w:tcPr>
          <w:p w14:paraId="50A23DD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8.302326</w:t>
            </w:r>
          </w:p>
        </w:tc>
        <w:tc>
          <w:tcPr>
            <w:tcW w:w="1798" w:type="dxa"/>
            <w:shd w:val="clear" w:color="auto" w:fill="auto"/>
            <w:noWrap/>
            <w:vAlign w:val="bottom"/>
            <w:hideMark/>
          </w:tcPr>
          <w:p w14:paraId="7B2ABB57"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2.36043</w:t>
            </w:r>
          </w:p>
        </w:tc>
        <w:tc>
          <w:tcPr>
            <w:tcW w:w="1798" w:type="dxa"/>
            <w:shd w:val="clear" w:color="auto" w:fill="auto"/>
            <w:noWrap/>
            <w:vAlign w:val="bottom"/>
            <w:hideMark/>
          </w:tcPr>
          <w:p w14:paraId="3161E3D4"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3</w:t>
            </w:r>
          </w:p>
        </w:tc>
        <w:tc>
          <w:tcPr>
            <w:tcW w:w="1798" w:type="dxa"/>
            <w:shd w:val="clear" w:color="auto" w:fill="auto"/>
            <w:noWrap/>
            <w:vAlign w:val="bottom"/>
            <w:hideMark/>
          </w:tcPr>
          <w:p w14:paraId="136E1329"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16</w:t>
            </w:r>
          </w:p>
        </w:tc>
      </w:tr>
      <w:tr w:rsidR="00B92ED1" w:rsidRPr="00785D5E" w14:paraId="58EA7B70" w14:textId="77777777" w:rsidTr="00B92ED1">
        <w:trPr>
          <w:trHeight w:val="188"/>
        </w:trPr>
        <w:tc>
          <w:tcPr>
            <w:tcW w:w="1786" w:type="dxa"/>
            <w:shd w:val="clear" w:color="auto" w:fill="auto"/>
            <w:noWrap/>
            <w:vAlign w:val="bottom"/>
            <w:hideMark/>
          </w:tcPr>
          <w:p w14:paraId="70E480C2"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binde</w:t>
            </w:r>
          </w:p>
        </w:tc>
        <w:tc>
          <w:tcPr>
            <w:tcW w:w="1798" w:type="dxa"/>
            <w:shd w:val="clear" w:color="auto" w:fill="auto"/>
            <w:noWrap/>
            <w:vAlign w:val="bottom"/>
            <w:hideMark/>
          </w:tcPr>
          <w:p w14:paraId="092C7995"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0.508922</w:t>
            </w:r>
          </w:p>
        </w:tc>
        <w:tc>
          <w:tcPr>
            <w:tcW w:w="1798" w:type="dxa"/>
            <w:shd w:val="clear" w:color="auto" w:fill="auto"/>
            <w:noWrap/>
            <w:vAlign w:val="bottom"/>
            <w:hideMark/>
          </w:tcPr>
          <w:p w14:paraId="0A4105C0"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0.114027</w:t>
            </w:r>
          </w:p>
        </w:tc>
        <w:tc>
          <w:tcPr>
            <w:tcW w:w="1798" w:type="dxa"/>
            <w:shd w:val="clear" w:color="auto" w:fill="auto"/>
            <w:noWrap/>
            <w:vAlign w:val="bottom"/>
            <w:hideMark/>
          </w:tcPr>
          <w:p w14:paraId="7B86483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0.2222</w:t>
            </w:r>
          </w:p>
        </w:tc>
        <w:tc>
          <w:tcPr>
            <w:tcW w:w="1798" w:type="dxa"/>
            <w:shd w:val="clear" w:color="auto" w:fill="auto"/>
            <w:noWrap/>
            <w:vAlign w:val="bottom"/>
            <w:hideMark/>
          </w:tcPr>
          <w:p w14:paraId="698CC83B"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0.8889</w:t>
            </w:r>
          </w:p>
        </w:tc>
      </w:tr>
      <w:tr w:rsidR="00B92ED1" w:rsidRPr="00785D5E" w14:paraId="2992E684" w14:textId="77777777" w:rsidTr="00B92ED1">
        <w:trPr>
          <w:trHeight w:val="188"/>
        </w:trPr>
        <w:tc>
          <w:tcPr>
            <w:tcW w:w="1786" w:type="dxa"/>
            <w:shd w:val="clear" w:color="auto" w:fill="auto"/>
            <w:noWrap/>
            <w:vAlign w:val="bottom"/>
            <w:hideMark/>
          </w:tcPr>
          <w:p w14:paraId="368E6921"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bmeet</w:t>
            </w:r>
          </w:p>
        </w:tc>
        <w:tc>
          <w:tcPr>
            <w:tcW w:w="1798" w:type="dxa"/>
            <w:shd w:val="clear" w:color="auto" w:fill="auto"/>
            <w:noWrap/>
            <w:vAlign w:val="bottom"/>
            <w:hideMark/>
          </w:tcPr>
          <w:p w14:paraId="1063F0FB"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8.239203</w:t>
            </w:r>
          </w:p>
        </w:tc>
        <w:tc>
          <w:tcPr>
            <w:tcW w:w="1798" w:type="dxa"/>
            <w:shd w:val="clear" w:color="auto" w:fill="auto"/>
            <w:noWrap/>
            <w:vAlign w:val="bottom"/>
            <w:hideMark/>
          </w:tcPr>
          <w:p w14:paraId="6520866D"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4.33312</w:t>
            </w:r>
          </w:p>
        </w:tc>
        <w:tc>
          <w:tcPr>
            <w:tcW w:w="1798" w:type="dxa"/>
            <w:shd w:val="clear" w:color="auto" w:fill="auto"/>
            <w:noWrap/>
            <w:vAlign w:val="bottom"/>
            <w:hideMark/>
          </w:tcPr>
          <w:p w14:paraId="2BD1FB1C"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3</w:t>
            </w:r>
          </w:p>
        </w:tc>
        <w:tc>
          <w:tcPr>
            <w:tcW w:w="1798" w:type="dxa"/>
            <w:shd w:val="clear" w:color="auto" w:fill="auto"/>
            <w:noWrap/>
            <w:vAlign w:val="bottom"/>
            <w:hideMark/>
          </w:tcPr>
          <w:p w14:paraId="319B3026"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25</w:t>
            </w:r>
          </w:p>
        </w:tc>
      </w:tr>
      <w:tr w:rsidR="00B92ED1" w:rsidRPr="00785D5E" w14:paraId="2810B375" w14:textId="77777777" w:rsidTr="00B92ED1">
        <w:trPr>
          <w:trHeight w:val="188"/>
        </w:trPr>
        <w:tc>
          <w:tcPr>
            <w:tcW w:w="1786" w:type="dxa"/>
            <w:shd w:val="clear" w:color="auto" w:fill="auto"/>
            <w:noWrap/>
            <w:vAlign w:val="bottom"/>
            <w:hideMark/>
          </w:tcPr>
          <w:p w14:paraId="03A21F16"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dual</w:t>
            </w:r>
          </w:p>
        </w:tc>
        <w:tc>
          <w:tcPr>
            <w:tcW w:w="1798" w:type="dxa"/>
            <w:shd w:val="clear" w:color="auto" w:fill="auto"/>
            <w:noWrap/>
            <w:vAlign w:val="bottom"/>
            <w:hideMark/>
          </w:tcPr>
          <w:p w14:paraId="7D8F4D41"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0.063123</w:t>
            </w:r>
          </w:p>
        </w:tc>
        <w:tc>
          <w:tcPr>
            <w:tcW w:w="1798" w:type="dxa"/>
            <w:shd w:val="clear" w:color="auto" w:fill="auto"/>
            <w:noWrap/>
            <w:vAlign w:val="bottom"/>
            <w:hideMark/>
          </w:tcPr>
          <w:p w14:paraId="7D93B4A4"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0.243589</w:t>
            </w:r>
          </w:p>
        </w:tc>
        <w:tc>
          <w:tcPr>
            <w:tcW w:w="1798" w:type="dxa"/>
            <w:shd w:val="clear" w:color="auto" w:fill="auto"/>
            <w:noWrap/>
            <w:vAlign w:val="bottom"/>
            <w:hideMark/>
          </w:tcPr>
          <w:p w14:paraId="2685E580"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w:t>
            </w:r>
          </w:p>
        </w:tc>
        <w:tc>
          <w:tcPr>
            <w:tcW w:w="1798" w:type="dxa"/>
            <w:shd w:val="clear" w:color="auto" w:fill="auto"/>
            <w:noWrap/>
            <w:vAlign w:val="bottom"/>
            <w:hideMark/>
          </w:tcPr>
          <w:p w14:paraId="79C224F5"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w:t>
            </w:r>
          </w:p>
        </w:tc>
      </w:tr>
      <w:tr w:rsidR="00B92ED1" w:rsidRPr="00785D5E" w14:paraId="31358546" w14:textId="77777777" w:rsidTr="00B92ED1">
        <w:trPr>
          <w:trHeight w:val="188"/>
        </w:trPr>
        <w:tc>
          <w:tcPr>
            <w:tcW w:w="1786" w:type="dxa"/>
            <w:shd w:val="clear" w:color="auto" w:fill="auto"/>
            <w:noWrap/>
            <w:vAlign w:val="bottom"/>
            <w:hideMark/>
          </w:tcPr>
          <w:p w14:paraId="23C14B13"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age</w:t>
            </w:r>
          </w:p>
        </w:tc>
        <w:tc>
          <w:tcPr>
            <w:tcW w:w="1798" w:type="dxa"/>
            <w:shd w:val="clear" w:color="auto" w:fill="auto"/>
            <w:noWrap/>
            <w:vAlign w:val="bottom"/>
            <w:hideMark/>
          </w:tcPr>
          <w:p w14:paraId="4969DAE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54.36877</w:t>
            </w:r>
          </w:p>
        </w:tc>
        <w:tc>
          <w:tcPr>
            <w:tcW w:w="1798" w:type="dxa"/>
            <w:shd w:val="clear" w:color="auto" w:fill="auto"/>
            <w:noWrap/>
            <w:vAlign w:val="bottom"/>
            <w:hideMark/>
          </w:tcPr>
          <w:p w14:paraId="7CFF1F2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7.795312</w:t>
            </w:r>
          </w:p>
        </w:tc>
        <w:tc>
          <w:tcPr>
            <w:tcW w:w="1798" w:type="dxa"/>
            <w:shd w:val="clear" w:color="auto" w:fill="auto"/>
            <w:noWrap/>
            <w:vAlign w:val="bottom"/>
            <w:hideMark/>
          </w:tcPr>
          <w:p w14:paraId="625A7866"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32</w:t>
            </w:r>
          </w:p>
        </w:tc>
        <w:tc>
          <w:tcPr>
            <w:tcW w:w="1798" w:type="dxa"/>
            <w:shd w:val="clear" w:color="auto" w:fill="auto"/>
            <w:noWrap/>
            <w:vAlign w:val="bottom"/>
            <w:hideMark/>
          </w:tcPr>
          <w:p w14:paraId="43C9D678"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75</w:t>
            </w:r>
          </w:p>
        </w:tc>
      </w:tr>
      <w:tr w:rsidR="00B92ED1" w:rsidRPr="00785D5E" w14:paraId="303780A3" w14:textId="77777777" w:rsidTr="00B92ED1">
        <w:trPr>
          <w:trHeight w:val="188"/>
        </w:trPr>
        <w:tc>
          <w:tcPr>
            <w:tcW w:w="1786" w:type="dxa"/>
            <w:shd w:val="clear" w:color="auto" w:fill="auto"/>
            <w:noWrap/>
            <w:vAlign w:val="bottom"/>
            <w:hideMark/>
          </w:tcPr>
          <w:p w14:paraId="6D469370"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gend</w:t>
            </w:r>
          </w:p>
        </w:tc>
        <w:tc>
          <w:tcPr>
            <w:tcW w:w="1798" w:type="dxa"/>
            <w:shd w:val="clear" w:color="auto" w:fill="auto"/>
            <w:noWrap/>
            <w:vAlign w:val="bottom"/>
            <w:hideMark/>
          </w:tcPr>
          <w:p w14:paraId="479314B1"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0.089701</w:t>
            </w:r>
          </w:p>
        </w:tc>
        <w:tc>
          <w:tcPr>
            <w:tcW w:w="1798" w:type="dxa"/>
            <w:shd w:val="clear" w:color="auto" w:fill="auto"/>
            <w:noWrap/>
            <w:vAlign w:val="bottom"/>
            <w:hideMark/>
          </w:tcPr>
          <w:p w14:paraId="708D9E71"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0.286229</w:t>
            </w:r>
          </w:p>
        </w:tc>
        <w:tc>
          <w:tcPr>
            <w:tcW w:w="1798" w:type="dxa"/>
            <w:shd w:val="clear" w:color="auto" w:fill="auto"/>
            <w:noWrap/>
            <w:vAlign w:val="bottom"/>
            <w:hideMark/>
          </w:tcPr>
          <w:p w14:paraId="04045495"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w:t>
            </w:r>
          </w:p>
        </w:tc>
        <w:tc>
          <w:tcPr>
            <w:tcW w:w="1798" w:type="dxa"/>
            <w:shd w:val="clear" w:color="auto" w:fill="auto"/>
            <w:noWrap/>
            <w:vAlign w:val="bottom"/>
            <w:hideMark/>
          </w:tcPr>
          <w:p w14:paraId="352D919A"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w:t>
            </w:r>
          </w:p>
        </w:tc>
      </w:tr>
      <w:tr w:rsidR="00B92ED1" w:rsidRPr="00785D5E" w14:paraId="5A277FF8" w14:textId="77777777" w:rsidTr="00B92ED1">
        <w:trPr>
          <w:trHeight w:val="188"/>
        </w:trPr>
        <w:tc>
          <w:tcPr>
            <w:tcW w:w="1786" w:type="dxa"/>
            <w:shd w:val="clear" w:color="auto" w:fill="auto"/>
            <w:noWrap/>
            <w:vAlign w:val="bottom"/>
            <w:hideMark/>
          </w:tcPr>
          <w:p w14:paraId="5C4EAFD3"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lev</w:t>
            </w:r>
          </w:p>
        </w:tc>
        <w:tc>
          <w:tcPr>
            <w:tcW w:w="1798" w:type="dxa"/>
            <w:shd w:val="clear" w:color="auto" w:fill="auto"/>
            <w:noWrap/>
            <w:vAlign w:val="bottom"/>
            <w:hideMark/>
          </w:tcPr>
          <w:p w14:paraId="51BC1DD9"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87.38113</w:t>
            </w:r>
          </w:p>
        </w:tc>
        <w:tc>
          <w:tcPr>
            <w:tcW w:w="1798" w:type="dxa"/>
            <w:shd w:val="clear" w:color="auto" w:fill="auto"/>
            <w:noWrap/>
            <w:vAlign w:val="bottom"/>
            <w:hideMark/>
          </w:tcPr>
          <w:p w14:paraId="38D1F2C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110.9773</w:t>
            </w:r>
          </w:p>
        </w:tc>
        <w:tc>
          <w:tcPr>
            <w:tcW w:w="1798" w:type="dxa"/>
            <w:shd w:val="clear" w:color="auto" w:fill="auto"/>
            <w:noWrap/>
            <w:vAlign w:val="bottom"/>
            <w:hideMark/>
          </w:tcPr>
          <w:p w14:paraId="695AF004"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w:t>
            </w:r>
          </w:p>
        </w:tc>
        <w:tc>
          <w:tcPr>
            <w:tcW w:w="1798" w:type="dxa"/>
            <w:shd w:val="clear" w:color="auto" w:fill="auto"/>
            <w:noWrap/>
            <w:vAlign w:val="bottom"/>
            <w:hideMark/>
          </w:tcPr>
          <w:p w14:paraId="60B6A6BD"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660.56</w:t>
            </w:r>
          </w:p>
        </w:tc>
      </w:tr>
      <w:tr w:rsidR="00B92ED1" w:rsidRPr="00785D5E" w14:paraId="4AA0CA05" w14:textId="77777777" w:rsidTr="00B92ED1">
        <w:trPr>
          <w:trHeight w:val="188"/>
        </w:trPr>
        <w:tc>
          <w:tcPr>
            <w:tcW w:w="1786" w:type="dxa"/>
            <w:shd w:val="clear" w:color="auto" w:fill="auto"/>
            <w:noWrap/>
            <w:vAlign w:val="bottom"/>
            <w:hideMark/>
          </w:tcPr>
          <w:p w14:paraId="386528BB" w14:textId="77777777" w:rsidR="00B92ED1" w:rsidRPr="00785D5E" w:rsidRDefault="00B92ED1" w:rsidP="00AD063E">
            <w:pPr>
              <w:spacing w:after="0" w:line="240" w:lineRule="auto"/>
              <w:rPr>
                <w:rFonts w:ascii="Times New Roman" w:hAnsi="Times New Roman" w:cs="Times New Roman"/>
                <w:sz w:val="20"/>
                <w:szCs w:val="20"/>
              </w:rPr>
            </w:pPr>
            <w:r w:rsidRPr="00785D5E">
              <w:rPr>
                <w:rFonts w:ascii="Times New Roman" w:hAnsi="Times New Roman" w:cs="Times New Roman"/>
                <w:sz w:val="20"/>
                <w:szCs w:val="20"/>
              </w:rPr>
              <w:t>capex</w:t>
            </w:r>
          </w:p>
        </w:tc>
        <w:tc>
          <w:tcPr>
            <w:tcW w:w="1798" w:type="dxa"/>
            <w:shd w:val="clear" w:color="auto" w:fill="auto"/>
            <w:noWrap/>
            <w:vAlign w:val="bottom"/>
            <w:hideMark/>
          </w:tcPr>
          <w:p w14:paraId="1BD86D65"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0.48789</w:t>
            </w:r>
          </w:p>
        </w:tc>
        <w:tc>
          <w:tcPr>
            <w:tcW w:w="1798" w:type="dxa"/>
            <w:shd w:val="clear" w:color="auto" w:fill="auto"/>
            <w:noWrap/>
            <w:vAlign w:val="bottom"/>
            <w:hideMark/>
          </w:tcPr>
          <w:p w14:paraId="58E97EE7"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1.488529</w:t>
            </w:r>
          </w:p>
        </w:tc>
        <w:tc>
          <w:tcPr>
            <w:tcW w:w="1798" w:type="dxa"/>
            <w:shd w:val="clear" w:color="auto" w:fill="auto"/>
            <w:noWrap/>
            <w:vAlign w:val="bottom"/>
            <w:hideMark/>
          </w:tcPr>
          <w:p w14:paraId="10B63B23"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0</w:t>
            </w:r>
          </w:p>
        </w:tc>
        <w:tc>
          <w:tcPr>
            <w:tcW w:w="1798" w:type="dxa"/>
            <w:shd w:val="clear" w:color="auto" w:fill="auto"/>
            <w:noWrap/>
            <w:vAlign w:val="bottom"/>
            <w:hideMark/>
          </w:tcPr>
          <w:p w14:paraId="3A0771AD" w14:textId="77777777" w:rsidR="00B92ED1" w:rsidRPr="00785D5E" w:rsidRDefault="00B92ED1" w:rsidP="00AD063E">
            <w:pPr>
              <w:spacing w:after="0" w:line="240" w:lineRule="auto"/>
              <w:jc w:val="center"/>
              <w:rPr>
                <w:rFonts w:ascii="Times New Roman" w:hAnsi="Times New Roman" w:cs="Times New Roman"/>
                <w:sz w:val="20"/>
                <w:szCs w:val="20"/>
              </w:rPr>
            </w:pPr>
            <w:r w:rsidRPr="00785D5E">
              <w:rPr>
                <w:rFonts w:ascii="Times New Roman" w:hAnsi="Times New Roman" w:cs="Times New Roman"/>
                <w:sz w:val="20"/>
                <w:szCs w:val="20"/>
              </w:rPr>
              <w:t>19.93</w:t>
            </w:r>
          </w:p>
        </w:tc>
      </w:tr>
    </w:tbl>
    <w:p w14:paraId="1573094C" w14:textId="77777777" w:rsidR="007236BA" w:rsidRDefault="007236BA" w:rsidP="00B92ED1">
      <w:pPr>
        <w:spacing w:after="0" w:line="240" w:lineRule="auto"/>
        <w:jc w:val="both"/>
        <w:rPr>
          <w:rFonts w:ascii="Times New Roman" w:hAnsi="Times New Roman" w:cs="Times New Roman"/>
          <w:color w:val="000000" w:themeColor="text1"/>
          <w:sz w:val="20"/>
          <w:szCs w:val="20"/>
        </w:rPr>
      </w:pPr>
    </w:p>
    <w:p w14:paraId="7938562A" w14:textId="4778EAC0" w:rsidR="00B92ED1" w:rsidRPr="00785D5E" w:rsidRDefault="00B92ED1" w:rsidP="00B92ED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explanatory variables employed in this study are board size, board independence, board meeting, CEO duality, CEO age and CEO gender. The board size has a mean value of 8.3023</w:t>
      </w:r>
      <w:r w:rsidR="00D22096" w:rsidRPr="00785D5E">
        <w:rPr>
          <w:rFonts w:ascii="Times New Roman" w:hAnsi="Times New Roman" w:cs="Times New Roman"/>
          <w:color w:val="000000" w:themeColor="text1"/>
          <w:sz w:val="24"/>
          <w:szCs w:val="24"/>
        </w:rPr>
        <w:t>,</w:t>
      </w:r>
      <w:r w:rsidR="007236BA"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and a standard deviation of 2.3604 whereas board independence has a mean value of 50</w:t>
      </w:r>
      <w:r w:rsidR="007236BA"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89% and a standard deviation of 0.1140 and the board meeting has a mean value of 8.2392</w:t>
      </w:r>
      <w:r w:rsidR="007236BA" w:rsidRPr="00785D5E">
        <w:rPr>
          <w:rFonts w:ascii="Times New Roman" w:hAnsi="Times New Roman" w:cs="Times New Roman"/>
          <w:color w:val="000000" w:themeColor="text1"/>
          <w:sz w:val="24"/>
          <w:szCs w:val="24"/>
        </w:rPr>
        <w:t xml:space="preserve"> times</w:t>
      </w:r>
      <w:r w:rsidRPr="00785D5E">
        <w:rPr>
          <w:rFonts w:ascii="Times New Roman" w:hAnsi="Times New Roman" w:cs="Times New Roman"/>
          <w:color w:val="000000" w:themeColor="text1"/>
          <w:sz w:val="24"/>
          <w:szCs w:val="24"/>
        </w:rPr>
        <w:t xml:space="preserve"> and a standard deviation of 4.3312. On the aspect of CEO attributes, CEO duality achieves a mean value of 6.3122% and the standard deviation of 0.2435. This denotes that there is only 6.3122% of the individual who plays both role</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of chairman and chief executive officer in this </w:t>
      </w:r>
      <w:r w:rsidR="0097399B" w:rsidRPr="00785D5E">
        <w:rPr>
          <w:rFonts w:ascii="Times New Roman" w:hAnsi="Times New Roman" w:cs="Times New Roman"/>
          <w:color w:val="000000" w:themeColor="text1"/>
          <w:sz w:val="24"/>
          <w:szCs w:val="24"/>
        </w:rPr>
        <w:t>sample</w:t>
      </w:r>
      <w:r w:rsidRPr="00785D5E">
        <w:rPr>
          <w:rFonts w:ascii="Times New Roman" w:hAnsi="Times New Roman" w:cs="Times New Roman"/>
          <w:color w:val="000000" w:themeColor="text1"/>
          <w:sz w:val="24"/>
          <w:szCs w:val="24"/>
        </w:rPr>
        <w:t>. Meanwhile, CEO age achieves a mean value of 54.3687</w:t>
      </w:r>
      <w:r w:rsidR="007236BA" w:rsidRPr="00785D5E">
        <w:rPr>
          <w:rFonts w:ascii="Times New Roman" w:hAnsi="Times New Roman" w:cs="Times New Roman"/>
          <w:color w:val="000000" w:themeColor="text1"/>
          <w:sz w:val="24"/>
          <w:szCs w:val="24"/>
        </w:rPr>
        <w:t xml:space="preserve"> years old</w:t>
      </w:r>
      <w:r w:rsidR="0097399B"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and the </w:t>
      </w:r>
      <w:r w:rsidR="0097399B" w:rsidRPr="00785D5E">
        <w:rPr>
          <w:rFonts w:ascii="Times New Roman" w:hAnsi="Times New Roman" w:cs="Times New Roman"/>
          <w:color w:val="000000" w:themeColor="text1"/>
          <w:sz w:val="24"/>
          <w:szCs w:val="24"/>
        </w:rPr>
        <w:t>oldest is</w:t>
      </w:r>
      <w:r w:rsidRPr="00785D5E">
        <w:rPr>
          <w:rFonts w:ascii="Times New Roman" w:hAnsi="Times New Roman" w:cs="Times New Roman"/>
          <w:color w:val="000000" w:themeColor="text1"/>
          <w:sz w:val="24"/>
          <w:szCs w:val="24"/>
        </w:rPr>
        <w:t xml:space="preserve"> 75</w:t>
      </w:r>
      <w:r w:rsidR="0097399B" w:rsidRPr="00785D5E">
        <w:rPr>
          <w:rFonts w:ascii="Times New Roman" w:hAnsi="Times New Roman" w:cs="Times New Roman"/>
          <w:color w:val="000000" w:themeColor="text1"/>
          <w:sz w:val="24"/>
          <w:szCs w:val="24"/>
        </w:rPr>
        <w:t xml:space="preserve"> years old</w:t>
      </w:r>
      <w:r w:rsidRPr="00785D5E">
        <w:rPr>
          <w:rFonts w:ascii="Times New Roman" w:hAnsi="Times New Roman" w:cs="Times New Roman"/>
          <w:color w:val="000000" w:themeColor="text1"/>
          <w:sz w:val="24"/>
          <w:szCs w:val="24"/>
        </w:rPr>
        <w:t xml:space="preserve">. The standard deviation of the CEO age is 7.7953. The range of the CEO age is 32 to 75. </w:t>
      </w:r>
      <w:r w:rsidR="0097399B" w:rsidRPr="00785D5E">
        <w:rPr>
          <w:rFonts w:ascii="Times New Roman" w:hAnsi="Times New Roman" w:cs="Times New Roman"/>
          <w:color w:val="000000" w:themeColor="text1"/>
          <w:sz w:val="24"/>
          <w:szCs w:val="24"/>
        </w:rPr>
        <w:t xml:space="preserve">This may indicate that the age and experience CEO can be related to more knowledgeable and informative, which may assist them in making the right decision (Peni, 2012). </w:t>
      </w:r>
      <w:r w:rsidRPr="00785D5E">
        <w:rPr>
          <w:rFonts w:ascii="Times New Roman" w:hAnsi="Times New Roman" w:cs="Times New Roman"/>
          <w:color w:val="000000" w:themeColor="text1"/>
          <w:sz w:val="24"/>
          <w:szCs w:val="24"/>
        </w:rPr>
        <w:t xml:space="preserve">Lastly, the CEO gender achieves a mean value of 8.99% and a standard deviation of 0.2862. This implies that there is a low percentage of female CEO present in this </w:t>
      </w:r>
      <w:r w:rsidR="007236BA" w:rsidRPr="00785D5E">
        <w:rPr>
          <w:rFonts w:ascii="Times New Roman" w:hAnsi="Times New Roman" w:cs="Times New Roman"/>
          <w:color w:val="000000" w:themeColor="text1"/>
          <w:sz w:val="24"/>
          <w:szCs w:val="24"/>
        </w:rPr>
        <w:t>sample</w:t>
      </w:r>
      <w:r w:rsidRPr="00785D5E">
        <w:rPr>
          <w:rFonts w:ascii="Times New Roman" w:hAnsi="Times New Roman" w:cs="Times New Roman"/>
          <w:color w:val="000000" w:themeColor="text1"/>
          <w:sz w:val="24"/>
          <w:szCs w:val="24"/>
        </w:rPr>
        <w:t xml:space="preserve">. </w:t>
      </w:r>
    </w:p>
    <w:p w14:paraId="014E73E3" w14:textId="77777777" w:rsidR="00AD063E" w:rsidRPr="00785D5E" w:rsidRDefault="00AD063E" w:rsidP="00960CF1">
      <w:pPr>
        <w:spacing w:after="0" w:line="240" w:lineRule="auto"/>
        <w:jc w:val="both"/>
        <w:rPr>
          <w:rFonts w:ascii="Times New Roman" w:hAnsi="Times New Roman" w:cs="Times New Roman"/>
          <w:b/>
          <w:sz w:val="24"/>
          <w:szCs w:val="24"/>
        </w:rPr>
      </w:pPr>
    </w:p>
    <w:p w14:paraId="39C06ADC" w14:textId="77777777" w:rsidR="00AD063E" w:rsidRPr="00785D5E" w:rsidRDefault="00AD063E" w:rsidP="00960CF1">
      <w:pPr>
        <w:spacing w:after="0" w:line="240" w:lineRule="auto"/>
        <w:jc w:val="both"/>
        <w:rPr>
          <w:rFonts w:ascii="Times New Roman" w:hAnsi="Times New Roman" w:cs="Times New Roman"/>
          <w:b/>
          <w:sz w:val="24"/>
          <w:szCs w:val="24"/>
        </w:rPr>
      </w:pPr>
    </w:p>
    <w:p w14:paraId="25D057E3" w14:textId="77777777" w:rsidR="00E7580A" w:rsidRPr="006D29EC" w:rsidRDefault="000B1FFA" w:rsidP="00960CF1">
      <w:pPr>
        <w:spacing w:after="0" w:line="240" w:lineRule="auto"/>
        <w:jc w:val="both"/>
        <w:rPr>
          <w:rFonts w:ascii="Times New Roman" w:hAnsi="Times New Roman" w:cs="Times New Roman"/>
          <w:b/>
          <w:i/>
          <w:iCs/>
          <w:sz w:val="24"/>
          <w:szCs w:val="24"/>
        </w:rPr>
      </w:pPr>
      <w:r w:rsidRPr="006D29EC">
        <w:rPr>
          <w:rFonts w:ascii="Times New Roman" w:hAnsi="Times New Roman" w:cs="Times New Roman"/>
          <w:b/>
          <w:i/>
          <w:iCs/>
          <w:sz w:val="24"/>
          <w:szCs w:val="24"/>
        </w:rPr>
        <w:t>Correlation results</w:t>
      </w:r>
    </w:p>
    <w:p w14:paraId="44C855DD"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5492D42E" w14:textId="77777777" w:rsidR="000B1FFA" w:rsidRPr="00785D5E" w:rsidRDefault="000B1FFA"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In this study, return on equity (ROE) is used as the measurement to evaluate the firm performance. Based on </w:t>
      </w:r>
      <w:r w:rsidR="00A85C9E" w:rsidRPr="00785D5E">
        <w:rPr>
          <w:rFonts w:ascii="Times New Roman" w:hAnsi="Times New Roman" w:cs="Times New Roman"/>
          <w:color w:val="000000" w:themeColor="text1"/>
          <w:sz w:val="24"/>
          <w:szCs w:val="24"/>
        </w:rPr>
        <w:t>Table 2</w:t>
      </w:r>
      <w:r w:rsidRPr="00785D5E">
        <w:rPr>
          <w:rFonts w:ascii="Times New Roman" w:hAnsi="Times New Roman" w:cs="Times New Roman"/>
          <w:color w:val="000000" w:themeColor="text1"/>
          <w:sz w:val="24"/>
          <w:szCs w:val="24"/>
        </w:rPr>
        <w:t xml:space="preserve">, the ROE is found to be positively correlated with board size and board meeting at 1% significance level. On the other hand, ROE is negatively correlated with CEO age at 10% significant level. Besides, ROE is negatively correlated with CEO gender at 1% significant level. However, ROE is insignificant to board independence and CEO duality. For the control variables, ROE is also insignificant to both leverage and capital expenditure. </w:t>
      </w:r>
      <w:r w:rsidRPr="00785D5E">
        <w:rPr>
          <w:rFonts w:ascii="Times New Roman" w:hAnsi="Times New Roman" w:cs="Times New Roman"/>
          <w:color w:val="000000" w:themeColor="text1"/>
          <w:sz w:val="24"/>
          <w:szCs w:val="24"/>
        </w:rPr>
        <w:lastRenderedPageBreak/>
        <w:t xml:space="preserve">Meanwhile, return on assets (ROA) is used as </w:t>
      </w:r>
      <w:r w:rsidR="00D22096" w:rsidRPr="00785D5E">
        <w:rPr>
          <w:rFonts w:ascii="Times New Roman" w:hAnsi="Times New Roman" w:cs="Times New Roman"/>
          <w:color w:val="000000" w:themeColor="text1"/>
          <w:sz w:val="24"/>
          <w:szCs w:val="24"/>
        </w:rPr>
        <w:t>an</w:t>
      </w:r>
      <w:r w:rsidRPr="00785D5E">
        <w:rPr>
          <w:rFonts w:ascii="Times New Roman" w:hAnsi="Times New Roman" w:cs="Times New Roman"/>
          <w:color w:val="000000" w:themeColor="text1"/>
          <w:sz w:val="24"/>
          <w:szCs w:val="24"/>
        </w:rPr>
        <w:t xml:space="preserve"> additional measurement to evaluate the performance of the companies. From the results obtained, ROA is positively correlated with board independence at 10% significance level. However, the result exhibits that ROA is insignificant to the rest independent variables include board size, board meeting, CEO duality, CEO age and CEO gender as well as the control variables which are leverage and capital expenditure.</w:t>
      </w:r>
    </w:p>
    <w:p w14:paraId="1FE2BAD6" w14:textId="77777777" w:rsidR="00A85C9E" w:rsidRPr="00785D5E" w:rsidRDefault="00A85C9E" w:rsidP="00A85C9E">
      <w:pPr>
        <w:spacing w:after="0" w:line="240" w:lineRule="auto"/>
        <w:jc w:val="both"/>
        <w:rPr>
          <w:rFonts w:ascii="Times New Roman" w:hAnsi="Times New Roman" w:cs="Times New Roman"/>
          <w:color w:val="000000" w:themeColor="text1"/>
          <w:sz w:val="24"/>
          <w:szCs w:val="24"/>
        </w:rPr>
      </w:pPr>
    </w:p>
    <w:p w14:paraId="525FCBD7" w14:textId="77777777" w:rsidR="00A85C9E" w:rsidRPr="00785D5E" w:rsidRDefault="00A85C9E" w:rsidP="00A85C9E">
      <w:pPr>
        <w:spacing w:after="0" w:line="240" w:lineRule="auto"/>
        <w:jc w:val="both"/>
        <w:rPr>
          <w:rFonts w:ascii="Times New Roman" w:hAnsi="Times New Roman" w:cs="Times New Roman"/>
          <w:b/>
          <w:bCs/>
          <w:color w:val="000000" w:themeColor="text1"/>
          <w:sz w:val="24"/>
          <w:szCs w:val="24"/>
        </w:rPr>
      </w:pPr>
      <w:r w:rsidRPr="00785D5E">
        <w:rPr>
          <w:rFonts w:ascii="Times New Roman" w:hAnsi="Times New Roman" w:cs="Times New Roman"/>
          <w:b/>
          <w:bCs/>
          <w:color w:val="000000" w:themeColor="text1"/>
          <w:sz w:val="24"/>
          <w:szCs w:val="24"/>
        </w:rPr>
        <w:t xml:space="preserve">Table 2. Correlation coefficient </w:t>
      </w:r>
    </w:p>
    <w:p w14:paraId="401BEB78" w14:textId="77777777" w:rsidR="00A85C9E" w:rsidRPr="00785D5E" w:rsidRDefault="00A85C9E" w:rsidP="00A85C9E">
      <w:pPr>
        <w:spacing w:after="0" w:line="240" w:lineRule="auto"/>
        <w:jc w:val="both"/>
        <w:rPr>
          <w:rFonts w:ascii="Times New Roman" w:hAnsi="Times New Roman" w:cs="Times New Roman"/>
          <w:color w:val="000000" w:themeColor="text1"/>
          <w:sz w:val="24"/>
          <w:szCs w:val="24"/>
        </w:rPr>
      </w:pPr>
    </w:p>
    <w:p w14:paraId="0A2537CF" w14:textId="77777777" w:rsidR="00A85C9E" w:rsidRPr="005B4BAF" w:rsidRDefault="00A85C9E" w:rsidP="00A85C9E">
      <w:pPr>
        <w:pBdr>
          <w:top w:val="single" w:sz="4" w:space="1" w:color="auto"/>
        </w:pBd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Panel</w:t>
      </w:r>
      <w:r w:rsidRPr="005B4BAF">
        <w:rPr>
          <w:rFonts w:ascii="Times New Roman" w:hAnsi="Times New Roman" w:cs="Times New Roman"/>
          <w:b/>
          <w:color w:val="000000" w:themeColor="text1"/>
          <w:sz w:val="20"/>
          <w:szCs w:val="20"/>
        </w:rPr>
        <w:t xml:space="preserve"> A</w:t>
      </w:r>
      <w:r>
        <w:rPr>
          <w:rFonts w:ascii="Times New Roman" w:hAnsi="Times New Roman" w:cs="Times New Roman"/>
          <w:b/>
          <w:color w:val="000000" w:themeColor="text1"/>
          <w:sz w:val="20"/>
          <w:szCs w:val="20"/>
        </w:rPr>
        <w:t>:</w:t>
      </w:r>
      <w:r w:rsidRPr="005B4BAF">
        <w:rPr>
          <w:rFonts w:ascii="Times New Roman" w:hAnsi="Times New Roman" w:cs="Times New Roman"/>
          <w:b/>
          <w:color w:val="000000" w:themeColor="text1"/>
          <w:sz w:val="20"/>
          <w:szCs w:val="20"/>
        </w:rPr>
        <w:t xml:space="preserve"> Pearson Correlation Matrix of ROE with Independent Variables and Constant Variables</w:t>
      </w:r>
    </w:p>
    <w:tbl>
      <w:tblPr>
        <w:tblW w:w="9026" w:type="dxa"/>
        <w:tblLook w:val="04A0" w:firstRow="1" w:lastRow="0" w:firstColumn="1" w:lastColumn="0" w:noHBand="0" w:noVBand="1"/>
      </w:tblPr>
      <w:tblGrid>
        <w:gridCol w:w="706"/>
        <w:gridCol w:w="970"/>
        <w:gridCol w:w="966"/>
        <w:gridCol w:w="966"/>
        <w:gridCol w:w="973"/>
        <w:gridCol w:w="966"/>
        <w:gridCol w:w="966"/>
        <w:gridCol w:w="966"/>
        <w:gridCol w:w="802"/>
        <w:gridCol w:w="745"/>
      </w:tblGrid>
      <w:tr w:rsidR="00A85C9E" w:rsidRPr="005B4BAF" w14:paraId="33A8EC98" w14:textId="77777777" w:rsidTr="00183C8A">
        <w:trPr>
          <w:trHeight w:val="161"/>
        </w:trPr>
        <w:tc>
          <w:tcPr>
            <w:tcW w:w="698" w:type="dxa"/>
            <w:tcBorders>
              <w:top w:val="single" w:sz="4" w:space="0" w:color="auto"/>
              <w:left w:val="nil"/>
              <w:bottom w:val="single" w:sz="8" w:space="0" w:color="auto"/>
              <w:right w:val="single" w:sz="8" w:space="0" w:color="auto"/>
            </w:tcBorders>
            <w:shd w:val="clear" w:color="auto" w:fill="auto"/>
            <w:noWrap/>
            <w:vAlign w:val="bottom"/>
            <w:hideMark/>
          </w:tcPr>
          <w:p w14:paraId="50DAB22D"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 </w:t>
            </w:r>
          </w:p>
        </w:tc>
        <w:tc>
          <w:tcPr>
            <w:tcW w:w="970" w:type="dxa"/>
            <w:tcBorders>
              <w:top w:val="single" w:sz="4" w:space="0" w:color="auto"/>
              <w:left w:val="nil"/>
              <w:bottom w:val="single" w:sz="8" w:space="0" w:color="auto"/>
              <w:right w:val="nil"/>
            </w:tcBorders>
            <w:shd w:val="clear" w:color="auto" w:fill="auto"/>
            <w:noWrap/>
            <w:vAlign w:val="center"/>
            <w:hideMark/>
          </w:tcPr>
          <w:p w14:paraId="70F2481A"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roe</w:t>
            </w:r>
          </w:p>
        </w:tc>
        <w:tc>
          <w:tcPr>
            <w:tcW w:w="967" w:type="dxa"/>
            <w:tcBorders>
              <w:top w:val="single" w:sz="4" w:space="0" w:color="auto"/>
              <w:left w:val="nil"/>
              <w:bottom w:val="single" w:sz="8" w:space="0" w:color="auto"/>
              <w:right w:val="nil"/>
            </w:tcBorders>
            <w:shd w:val="clear" w:color="auto" w:fill="auto"/>
            <w:noWrap/>
            <w:vAlign w:val="center"/>
            <w:hideMark/>
          </w:tcPr>
          <w:p w14:paraId="19C512E5"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bsize</w:t>
            </w:r>
          </w:p>
        </w:tc>
        <w:tc>
          <w:tcPr>
            <w:tcW w:w="967" w:type="dxa"/>
            <w:tcBorders>
              <w:top w:val="single" w:sz="4" w:space="0" w:color="auto"/>
              <w:left w:val="nil"/>
              <w:bottom w:val="single" w:sz="8" w:space="0" w:color="auto"/>
              <w:right w:val="nil"/>
            </w:tcBorders>
            <w:shd w:val="clear" w:color="auto" w:fill="auto"/>
            <w:noWrap/>
            <w:vAlign w:val="center"/>
            <w:hideMark/>
          </w:tcPr>
          <w:p w14:paraId="3872A200"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binde</w:t>
            </w:r>
          </w:p>
        </w:tc>
        <w:tc>
          <w:tcPr>
            <w:tcW w:w="974" w:type="dxa"/>
            <w:tcBorders>
              <w:top w:val="single" w:sz="4" w:space="0" w:color="auto"/>
              <w:left w:val="nil"/>
              <w:bottom w:val="single" w:sz="8" w:space="0" w:color="auto"/>
              <w:right w:val="nil"/>
            </w:tcBorders>
            <w:shd w:val="clear" w:color="auto" w:fill="auto"/>
            <w:noWrap/>
            <w:vAlign w:val="center"/>
            <w:hideMark/>
          </w:tcPr>
          <w:p w14:paraId="20BDA66E"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bmeet</w:t>
            </w:r>
          </w:p>
        </w:tc>
        <w:tc>
          <w:tcPr>
            <w:tcW w:w="967" w:type="dxa"/>
            <w:tcBorders>
              <w:top w:val="single" w:sz="4" w:space="0" w:color="auto"/>
              <w:left w:val="nil"/>
              <w:bottom w:val="single" w:sz="8" w:space="0" w:color="auto"/>
              <w:right w:val="nil"/>
            </w:tcBorders>
            <w:shd w:val="clear" w:color="auto" w:fill="auto"/>
            <w:noWrap/>
            <w:vAlign w:val="center"/>
            <w:hideMark/>
          </w:tcPr>
          <w:p w14:paraId="26A687EE"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dual</w:t>
            </w:r>
          </w:p>
        </w:tc>
        <w:tc>
          <w:tcPr>
            <w:tcW w:w="967" w:type="dxa"/>
            <w:tcBorders>
              <w:top w:val="single" w:sz="4" w:space="0" w:color="auto"/>
              <w:left w:val="nil"/>
              <w:bottom w:val="single" w:sz="8" w:space="0" w:color="auto"/>
              <w:right w:val="nil"/>
            </w:tcBorders>
            <w:shd w:val="clear" w:color="auto" w:fill="auto"/>
            <w:noWrap/>
            <w:vAlign w:val="center"/>
            <w:hideMark/>
          </w:tcPr>
          <w:p w14:paraId="5DB97141"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age</w:t>
            </w:r>
          </w:p>
        </w:tc>
        <w:tc>
          <w:tcPr>
            <w:tcW w:w="967" w:type="dxa"/>
            <w:tcBorders>
              <w:top w:val="single" w:sz="4" w:space="0" w:color="auto"/>
              <w:left w:val="nil"/>
              <w:bottom w:val="single" w:sz="8" w:space="0" w:color="auto"/>
              <w:right w:val="nil"/>
            </w:tcBorders>
            <w:shd w:val="clear" w:color="auto" w:fill="auto"/>
            <w:noWrap/>
            <w:vAlign w:val="center"/>
            <w:hideMark/>
          </w:tcPr>
          <w:p w14:paraId="2E3AA281"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gend</w:t>
            </w:r>
          </w:p>
        </w:tc>
        <w:tc>
          <w:tcPr>
            <w:tcW w:w="803" w:type="dxa"/>
            <w:tcBorders>
              <w:top w:val="single" w:sz="4" w:space="0" w:color="auto"/>
              <w:left w:val="nil"/>
              <w:bottom w:val="single" w:sz="8" w:space="0" w:color="auto"/>
              <w:right w:val="nil"/>
            </w:tcBorders>
            <w:shd w:val="clear" w:color="auto" w:fill="auto"/>
            <w:noWrap/>
            <w:vAlign w:val="center"/>
            <w:hideMark/>
          </w:tcPr>
          <w:p w14:paraId="1A790B2D"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 xml:space="preserve">lev </w:t>
            </w:r>
          </w:p>
        </w:tc>
        <w:tc>
          <w:tcPr>
            <w:tcW w:w="746" w:type="dxa"/>
            <w:tcBorders>
              <w:top w:val="single" w:sz="4" w:space="0" w:color="auto"/>
              <w:left w:val="nil"/>
              <w:bottom w:val="single" w:sz="8" w:space="0" w:color="auto"/>
              <w:right w:val="nil"/>
            </w:tcBorders>
            <w:shd w:val="clear" w:color="auto" w:fill="auto"/>
            <w:noWrap/>
            <w:vAlign w:val="center"/>
            <w:hideMark/>
          </w:tcPr>
          <w:p w14:paraId="30AE8ECC"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capex</w:t>
            </w:r>
          </w:p>
        </w:tc>
      </w:tr>
      <w:tr w:rsidR="00A85C9E" w:rsidRPr="005B4BAF" w14:paraId="04A52FC7"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72895DCE"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roe</w:t>
            </w:r>
          </w:p>
        </w:tc>
        <w:tc>
          <w:tcPr>
            <w:tcW w:w="970" w:type="dxa"/>
            <w:tcBorders>
              <w:top w:val="nil"/>
              <w:left w:val="nil"/>
              <w:bottom w:val="nil"/>
              <w:right w:val="nil"/>
            </w:tcBorders>
            <w:shd w:val="clear" w:color="auto" w:fill="auto"/>
            <w:noWrap/>
            <w:vAlign w:val="center"/>
            <w:hideMark/>
          </w:tcPr>
          <w:p w14:paraId="1AE098D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67" w:type="dxa"/>
            <w:tcBorders>
              <w:top w:val="nil"/>
              <w:left w:val="nil"/>
              <w:bottom w:val="nil"/>
              <w:right w:val="nil"/>
            </w:tcBorders>
            <w:shd w:val="clear" w:color="auto" w:fill="auto"/>
            <w:noWrap/>
            <w:vAlign w:val="bottom"/>
            <w:hideMark/>
          </w:tcPr>
          <w:p w14:paraId="3553D38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967" w:type="dxa"/>
            <w:tcBorders>
              <w:top w:val="nil"/>
              <w:left w:val="nil"/>
              <w:bottom w:val="nil"/>
              <w:right w:val="nil"/>
            </w:tcBorders>
            <w:shd w:val="clear" w:color="auto" w:fill="auto"/>
            <w:noWrap/>
            <w:vAlign w:val="bottom"/>
            <w:hideMark/>
          </w:tcPr>
          <w:p w14:paraId="6BE7E6EB"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74" w:type="dxa"/>
            <w:tcBorders>
              <w:top w:val="nil"/>
              <w:left w:val="nil"/>
              <w:bottom w:val="nil"/>
              <w:right w:val="nil"/>
            </w:tcBorders>
            <w:shd w:val="clear" w:color="auto" w:fill="auto"/>
            <w:noWrap/>
            <w:vAlign w:val="bottom"/>
            <w:hideMark/>
          </w:tcPr>
          <w:p w14:paraId="3A92BAA2"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2A0EBD0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1276B021"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6E4F9BC1"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03" w:type="dxa"/>
            <w:tcBorders>
              <w:top w:val="nil"/>
              <w:left w:val="nil"/>
              <w:bottom w:val="nil"/>
              <w:right w:val="nil"/>
            </w:tcBorders>
            <w:shd w:val="clear" w:color="auto" w:fill="auto"/>
            <w:noWrap/>
            <w:vAlign w:val="bottom"/>
            <w:hideMark/>
          </w:tcPr>
          <w:p w14:paraId="7F173D09"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398D8146"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3DD0A72D" w14:textId="77777777" w:rsidTr="00183C8A">
        <w:trPr>
          <w:trHeight w:val="92"/>
        </w:trPr>
        <w:tc>
          <w:tcPr>
            <w:tcW w:w="698" w:type="dxa"/>
            <w:tcBorders>
              <w:top w:val="nil"/>
              <w:left w:val="nil"/>
              <w:bottom w:val="nil"/>
              <w:right w:val="single" w:sz="8" w:space="0" w:color="auto"/>
            </w:tcBorders>
            <w:shd w:val="clear" w:color="auto" w:fill="auto"/>
            <w:noWrap/>
            <w:vAlign w:val="center"/>
            <w:hideMark/>
          </w:tcPr>
          <w:p w14:paraId="5026947F"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bsize</w:t>
            </w:r>
          </w:p>
        </w:tc>
        <w:tc>
          <w:tcPr>
            <w:tcW w:w="970" w:type="dxa"/>
            <w:tcBorders>
              <w:top w:val="nil"/>
              <w:left w:val="nil"/>
              <w:bottom w:val="nil"/>
              <w:right w:val="nil"/>
            </w:tcBorders>
            <w:shd w:val="clear" w:color="auto" w:fill="auto"/>
            <w:noWrap/>
            <w:vAlign w:val="center"/>
            <w:hideMark/>
          </w:tcPr>
          <w:p w14:paraId="731BB69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0.1776***</w:t>
            </w:r>
          </w:p>
        </w:tc>
        <w:tc>
          <w:tcPr>
            <w:tcW w:w="967" w:type="dxa"/>
            <w:tcBorders>
              <w:top w:val="nil"/>
              <w:left w:val="nil"/>
              <w:bottom w:val="nil"/>
              <w:right w:val="nil"/>
            </w:tcBorders>
            <w:shd w:val="clear" w:color="auto" w:fill="auto"/>
            <w:noWrap/>
            <w:vAlign w:val="center"/>
            <w:hideMark/>
          </w:tcPr>
          <w:p w14:paraId="09395CC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67" w:type="dxa"/>
            <w:tcBorders>
              <w:top w:val="nil"/>
              <w:left w:val="nil"/>
              <w:bottom w:val="nil"/>
              <w:right w:val="nil"/>
            </w:tcBorders>
            <w:shd w:val="clear" w:color="auto" w:fill="auto"/>
            <w:noWrap/>
            <w:vAlign w:val="bottom"/>
            <w:hideMark/>
          </w:tcPr>
          <w:p w14:paraId="78A943E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974" w:type="dxa"/>
            <w:tcBorders>
              <w:top w:val="nil"/>
              <w:left w:val="nil"/>
              <w:bottom w:val="nil"/>
              <w:right w:val="nil"/>
            </w:tcBorders>
            <w:shd w:val="clear" w:color="auto" w:fill="auto"/>
            <w:noWrap/>
            <w:vAlign w:val="bottom"/>
            <w:hideMark/>
          </w:tcPr>
          <w:p w14:paraId="109E5680"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256929DE"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4E77FA6C"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6BCED3BA"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03" w:type="dxa"/>
            <w:tcBorders>
              <w:top w:val="nil"/>
              <w:left w:val="nil"/>
              <w:bottom w:val="nil"/>
              <w:right w:val="nil"/>
            </w:tcBorders>
            <w:shd w:val="clear" w:color="auto" w:fill="auto"/>
            <w:noWrap/>
            <w:vAlign w:val="bottom"/>
            <w:hideMark/>
          </w:tcPr>
          <w:p w14:paraId="789D863F"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4E340C82"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62506FBE"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08AA3BEC"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binde</w:t>
            </w:r>
          </w:p>
        </w:tc>
        <w:tc>
          <w:tcPr>
            <w:tcW w:w="970" w:type="dxa"/>
            <w:tcBorders>
              <w:top w:val="nil"/>
              <w:left w:val="nil"/>
              <w:bottom w:val="nil"/>
              <w:right w:val="nil"/>
            </w:tcBorders>
            <w:shd w:val="clear" w:color="auto" w:fill="auto"/>
            <w:noWrap/>
            <w:vAlign w:val="center"/>
            <w:hideMark/>
          </w:tcPr>
          <w:p w14:paraId="05C986A8"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0.0712</w:t>
            </w:r>
          </w:p>
        </w:tc>
        <w:tc>
          <w:tcPr>
            <w:tcW w:w="967" w:type="dxa"/>
            <w:tcBorders>
              <w:top w:val="nil"/>
              <w:left w:val="nil"/>
              <w:bottom w:val="nil"/>
              <w:right w:val="nil"/>
            </w:tcBorders>
            <w:shd w:val="clear" w:color="auto" w:fill="auto"/>
            <w:noWrap/>
            <w:vAlign w:val="center"/>
            <w:hideMark/>
          </w:tcPr>
          <w:p w14:paraId="1F3F9E2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-0.1828***</w:t>
            </w:r>
          </w:p>
        </w:tc>
        <w:tc>
          <w:tcPr>
            <w:tcW w:w="967" w:type="dxa"/>
            <w:tcBorders>
              <w:top w:val="nil"/>
              <w:left w:val="nil"/>
              <w:bottom w:val="nil"/>
              <w:right w:val="nil"/>
            </w:tcBorders>
            <w:shd w:val="clear" w:color="auto" w:fill="auto"/>
            <w:noWrap/>
            <w:vAlign w:val="center"/>
            <w:hideMark/>
          </w:tcPr>
          <w:p w14:paraId="66A3A7D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74" w:type="dxa"/>
            <w:tcBorders>
              <w:top w:val="nil"/>
              <w:left w:val="nil"/>
              <w:bottom w:val="nil"/>
              <w:right w:val="nil"/>
            </w:tcBorders>
            <w:shd w:val="clear" w:color="auto" w:fill="auto"/>
            <w:noWrap/>
            <w:vAlign w:val="bottom"/>
            <w:hideMark/>
          </w:tcPr>
          <w:p w14:paraId="2F6BDE18"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967" w:type="dxa"/>
            <w:tcBorders>
              <w:top w:val="nil"/>
              <w:left w:val="nil"/>
              <w:bottom w:val="nil"/>
              <w:right w:val="nil"/>
            </w:tcBorders>
            <w:shd w:val="clear" w:color="auto" w:fill="auto"/>
            <w:noWrap/>
            <w:vAlign w:val="bottom"/>
            <w:hideMark/>
          </w:tcPr>
          <w:p w14:paraId="58340E84"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601DC8F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71B2FACD"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03" w:type="dxa"/>
            <w:tcBorders>
              <w:top w:val="nil"/>
              <w:left w:val="nil"/>
              <w:bottom w:val="nil"/>
              <w:right w:val="nil"/>
            </w:tcBorders>
            <w:shd w:val="clear" w:color="auto" w:fill="auto"/>
            <w:noWrap/>
            <w:vAlign w:val="bottom"/>
            <w:hideMark/>
          </w:tcPr>
          <w:p w14:paraId="7A4C733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61ED2926"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2C1DB8B4"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42DBBD2A"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bmeet</w:t>
            </w:r>
          </w:p>
        </w:tc>
        <w:tc>
          <w:tcPr>
            <w:tcW w:w="970" w:type="dxa"/>
            <w:tcBorders>
              <w:top w:val="nil"/>
              <w:left w:val="nil"/>
              <w:bottom w:val="nil"/>
              <w:right w:val="nil"/>
            </w:tcBorders>
            <w:shd w:val="clear" w:color="auto" w:fill="auto"/>
            <w:noWrap/>
            <w:vAlign w:val="center"/>
            <w:hideMark/>
          </w:tcPr>
          <w:p w14:paraId="02F4D8B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0.2371***</w:t>
            </w:r>
          </w:p>
        </w:tc>
        <w:tc>
          <w:tcPr>
            <w:tcW w:w="967" w:type="dxa"/>
            <w:tcBorders>
              <w:top w:val="nil"/>
              <w:left w:val="nil"/>
              <w:bottom w:val="nil"/>
              <w:right w:val="nil"/>
            </w:tcBorders>
            <w:shd w:val="clear" w:color="auto" w:fill="auto"/>
            <w:noWrap/>
            <w:vAlign w:val="center"/>
            <w:hideMark/>
          </w:tcPr>
          <w:p w14:paraId="062B946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0.382***</w:t>
            </w:r>
          </w:p>
        </w:tc>
        <w:tc>
          <w:tcPr>
            <w:tcW w:w="967" w:type="dxa"/>
            <w:tcBorders>
              <w:top w:val="nil"/>
              <w:left w:val="nil"/>
              <w:bottom w:val="nil"/>
              <w:right w:val="nil"/>
            </w:tcBorders>
            <w:shd w:val="clear" w:color="auto" w:fill="auto"/>
            <w:noWrap/>
            <w:vAlign w:val="center"/>
            <w:hideMark/>
          </w:tcPr>
          <w:p w14:paraId="50E88FF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0.1366**</w:t>
            </w:r>
          </w:p>
        </w:tc>
        <w:tc>
          <w:tcPr>
            <w:tcW w:w="974" w:type="dxa"/>
            <w:tcBorders>
              <w:top w:val="nil"/>
              <w:left w:val="nil"/>
              <w:bottom w:val="nil"/>
              <w:right w:val="nil"/>
            </w:tcBorders>
            <w:shd w:val="clear" w:color="auto" w:fill="auto"/>
            <w:noWrap/>
            <w:vAlign w:val="center"/>
            <w:hideMark/>
          </w:tcPr>
          <w:p w14:paraId="04E85DE1"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67" w:type="dxa"/>
            <w:tcBorders>
              <w:top w:val="nil"/>
              <w:left w:val="nil"/>
              <w:bottom w:val="nil"/>
              <w:right w:val="nil"/>
            </w:tcBorders>
            <w:shd w:val="clear" w:color="auto" w:fill="auto"/>
            <w:noWrap/>
            <w:vAlign w:val="bottom"/>
            <w:hideMark/>
          </w:tcPr>
          <w:p w14:paraId="616632C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967" w:type="dxa"/>
            <w:tcBorders>
              <w:top w:val="nil"/>
              <w:left w:val="nil"/>
              <w:bottom w:val="nil"/>
              <w:right w:val="nil"/>
            </w:tcBorders>
            <w:shd w:val="clear" w:color="auto" w:fill="auto"/>
            <w:noWrap/>
            <w:vAlign w:val="bottom"/>
            <w:hideMark/>
          </w:tcPr>
          <w:p w14:paraId="28B7561C"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967" w:type="dxa"/>
            <w:tcBorders>
              <w:top w:val="nil"/>
              <w:left w:val="nil"/>
              <w:bottom w:val="nil"/>
              <w:right w:val="nil"/>
            </w:tcBorders>
            <w:shd w:val="clear" w:color="auto" w:fill="auto"/>
            <w:noWrap/>
            <w:vAlign w:val="bottom"/>
            <w:hideMark/>
          </w:tcPr>
          <w:p w14:paraId="1C6F4B2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03" w:type="dxa"/>
            <w:tcBorders>
              <w:top w:val="nil"/>
              <w:left w:val="nil"/>
              <w:bottom w:val="nil"/>
              <w:right w:val="nil"/>
            </w:tcBorders>
            <w:shd w:val="clear" w:color="auto" w:fill="auto"/>
            <w:noWrap/>
            <w:vAlign w:val="bottom"/>
            <w:hideMark/>
          </w:tcPr>
          <w:p w14:paraId="74A244D2"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1037149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329ECFDA"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0B438EAF"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dual</w:t>
            </w:r>
          </w:p>
        </w:tc>
        <w:tc>
          <w:tcPr>
            <w:tcW w:w="970" w:type="dxa"/>
            <w:tcBorders>
              <w:top w:val="nil"/>
              <w:left w:val="nil"/>
              <w:bottom w:val="nil"/>
              <w:right w:val="nil"/>
            </w:tcBorders>
            <w:shd w:val="clear" w:color="auto" w:fill="auto"/>
            <w:noWrap/>
            <w:vAlign w:val="center"/>
            <w:hideMark/>
          </w:tcPr>
          <w:p w14:paraId="39C59961"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-0.0667</w:t>
            </w:r>
          </w:p>
        </w:tc>
        <w:tc>
          <w:tcPr>
            <w:tcW w:w="967" w:type="dxa"/>
            <w:tcBorders>
              <w:top w:val="nil"/>
              <w:left w:val="nil"/>
              <w:bottom w:val="nil"/>
              <w:right w:val="nil"/>
            </w:tcBorders>
            <w:shd w:val="clear" w:color="auto" w:fill="auto"/>
            <w:noWrap/>
            <w:vAlign w:val="center"/>
            <w:hideMark/>
          </w:tcPr>
          <w:p w14:paraId="6C99F4D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-0.329***</w:t>
            </w:r>
          </w:p>
        </w:tc>
        <w:tc>
          <w:tcPr>
            <w:tcW w:w="967" w:type="dxa"/>
            <w:tcBorders>
              <w:top w:val="nil"/>
              <w:left w:val="nil"/>
              <w:bottom w:val="nil"/>
              <w:right w:val="nil"/>
            </w:tcBorders>
            <w:shd w:val="clear" w:color="auto" w:fill="auto"/>
            <w:noWrap/>
            <w:vAlign w:val="center"/>
            <w:hideMark/>
          </w:tcPr>
          <w:p w14:paraId="69534E7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0.2563***</w:t>
            </w:r>
          </w:p>
        </w:tc>
        <w:tc>
          <w:tcPr>
            <w:tcW w:w="974" w:type="dxa"/>
            <w:tcBorders>
              <w:top w:val="nil"/>
              <w:left w:val="nil"/>
              <w:bottom w:val="nil"/>
              <w:right w:val="nil"/>
            </w:tcBorders>
            <w:shd w:val="clear" w:color="auto" w:fill="auto"/>
            <w:noWrap/>
            <w:vAlign w:val="center"/>
            <w:hideMark/>
          </w:tcPr>
          <w:p w14:paraId="3BF74F5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-0.2133***</w:t>
            </w:r>
          </w:p>
        </w:tc>
        <w:tc>
          <w:tcPr>
            <w:tcW w:w="967" w:type="dxa"/>
            <w:tcBorders>
              <w:top w:val="nil"/>
              <w:left w:val="nil"/>
              <w:bottom w:val="nil"/>
              <w:right w:val="nil"/>
            </w:tcBorders>
            <w:shd w:val="clear" w:color="auto" w:fill="auto"/>
            <w:noWrap/>
            <w:vAlign w:val="center"/>
            <w:hideMark/>
          </w:tcPr>
          <w:p w14:paraId="19AC1B2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67" w:type="dxa"/>
            <w:tcBorders>
              <w:top w:val="nil"/>
              <w:left w:val="nil"/>
              <w:bottom w:val="nil"/>
              <w:right w:val="nil"/>
            </w:tcBorders>
            <w:shd w:val="clear" w:color="auto" w:fill="auto"/>
            <w:noWrap/>
            <w:vAlign w:val="bottom"/>
            <w:hideMark/>
          </w:tcPr>
          <w:p w14:paraId="7A9A200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967" w:type="dxa"/>
            <w:tcBorders>
              <w:top w:val="nil"/>
              <w:left w:val="nil"/>
              <w:bottom w:val="nil"/>
              <w:right w:val="nil"/>
            </w:tcBorders>
            <w:shd w:val="clear" w:color="auto" w:fill="auto"/>
            <w:noWrap/>
            <w:vAlign w:val="bottom"/>
            <w:hideMark/>
          </w:tcPr>
          <w:p w14:paraId="05CC62C0"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03" w:type="dxa"/>
            <w:tcBorders>
              <w:top w:val="nil"/>
              <w:left w:val="nil"/>
              <w:bottom w:val="nil"/>
              <w:right w:val="nil"/>
            </w:tcBorders>
            <w:shd w:val="clear" w:color="auto" w:fill="auto"/>
            <w:noWrap/>
            <w:vAlign w:val="bottom"/>
            <w:hideMark/>
          </w:tcPr>
          <w:p w14:paraId="0CF512EE"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30E3EA4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3FE7A77D"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1198AAED"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age</w:t>
            </w:r>
          </w:p>
        </w:tc>
        <w:tc>
          <w:tcPr>
            <w:tcW w:w="970" w:type="dxa"/>
            <w:tcBorders>
              <w:top w:val="nil"/>
              <w:left w:val="nil"/>
              <w:bottom w:val="nil"/>
              <w:right w:val="nil"/>
            </w:tcBorders>
            <w:shd w:val="clear" w:color="auto" w:fill="auto"/>
            <w:noWrap/>
            <w:vAlign w:val="center"/>
            <w:hideMark/>
          </w:tcPr>
          <w:p w14:paraId="28E1F99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-0.0791*</w:t>
            </w:r>
          </w:p>
        </w:tc>
        <w:tc>
          <w:tcPr>
            <w:tcW w:w="967" w:type="dxa"/>
            <w:tcBorders>
              <w:top w:val="nil"/>
              <w:left w:val="nil"/>
              <w:bottom w:val="nil"/>
              <w:right w:val="nil"/>
            </w:tcBorders>
            <w:shd w:val="clear" w:color="auto" w:fill="auto"/>
            <w:noWrap/>
            <w:vAlign w:val="center"/>
            <w:hideMark/>
          </w:tcPr>
          <w:p w14:paraId="00304E1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-0.3282***</w:t>
            </w:r>
          </w:p>
        </w:tc>
        <w:tc>
          <w:tcPr>
            <w:tcW w:w="967" w:type="dxa"/>
            <w:tcBorders>
              <w:top w:val="nil"/>
              <w:left w:val="nil"/>
              <w:bottom w:val="nil"/>
              <w:right w:val="nil"/>
            </w:tcBorders>
            <w:shd w:val="clear" w:color="auto" w:fill="auto"/>
            <w:noWrap/>
            <w:vAlign w:val="center"/>
            <w:hideMark/>
          </w:tcPr>
          <w:p w14:paraId="5830084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0.0493</w:t>
            </w:r>
          </w:p>
        </w:tc>
        <w:tc>
          <w:tcPr>
            <w:tcW w:w="974" w:type="dxa"/>
            <w:tcBorders>
              <w:top w:val="nil"/>
              <w:left w:val="nil"/>
              <w:bottom w:val="nil"/>
              <w:right w:val="nil"/>
            </w:tcBorders>
            <w:shd w:val="clear" w:color="auto" w:fill="auto"/>
            <w:noWrap/>
            <w:vAlign w:val="center"/>
            <w:hideMark/>
          </w:tcPr>
          <w:p w14:paraId="45BAF37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0.0751</w:t>
            </w:r>
          </w:p>
        </w:tc>
        <w:tc>
          <w:tcPr>
            <w:tcW w:w="967" w:type="dxa"/>
            <w:tcBorders>
              <w:top w:val="nil"/>
              <w:left w:val="nil"/>
              <w:bottom w:val="nil"/>
              <w:right w:val="nil"/>
            </w:tcBorders>
            <w:shd w:val="clear" w:color="auto" w:fill="auto"/>
            <w:noWrap/>
            <w:vAlign w:val="center"/>
            <w:hideMark/>
          </w:tcPr>
          <w:p w14:paraId="301B431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0.3546***</w:t>
            </w:r>
          </w:p>
        </w:tc>
        <w:tc>
          <w:tcPr>
            <w:tcW w:w="967" w:type="dxa"/>
            <w:tcBorders>
              <w:top w:val="nil"/>
              <w:left w:val="nil"/>
              <w:bottom w:val="nil"/>
              <w:right w:val="nil"/>
            </w:tcBorders>
            <w:shd w:val="clear" w:color="auto" w:fill="auto"/>
            <w:noWrap/>
            <w:vAlign w:val="center"/>
            <w:hideMark/>
          </w:tcPr>
          <w:p w14:paraId="20E9DD4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967" w:type="dxa"/>
            <w:tcBorders>
              <w:top w:val="nil"/>
              <w:left w:val="nil"/>
              <w:bottom w:val="nil"/>
              <w:right w:val="nil"/>
            </w:tcBorders>
            <w:shd w:val="clear" w:color="auto" w:fill="auto"/>
            <w:noWrap/>
            <w:vAlign w:val="bottom"/>
            <w:hideMark/>
          </w:tcPr>
          <w:p w14:paraId="46DA429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803" w:type="dxa"/>
            <w:tcBorders>
              <w:top w:val="nil"/>
              <w:left w:val="nil"/>
              <w:bottom w:val="nil"/>
              <w:right w:val="nil"/>
            </w:tcBorders>
            <w:shd w:val="clear" w:color="auto" w:fill="auto"/>
            <w:noWrap/>
            <w:vAlign w:val="bottom"/>
            <w:hideMark/>
          </w:tcPr>
          <w:p w14:paraId="3E3A2A65"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746" w:type="dxa"/>
            <w:tcBorders>
              <w:top w:val="nil"/>
              <w:left w:val="nil"/>
              <w:bottom w:val="nil"/>
              <w:right w:val="nil"/>
            </w:tcBorders>
            <w:shd w:val="clear" w:color="auto" w:fill="auto"/>
            <w:noWrap/>
            <w:vAlign w:val="bottom"/>
            <w:hideMark/>
          </w:tcPr>
          <w:p w14:paraId="587948B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61C1455B"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35114EC9"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gend</w:t>
            </w:r>
          </w:p>
        </w:tc>
        <w:tc>
          <w:tcPr>
            <w:tcW w:w="970" w:type="dxa"/>
            <w:tcBorders>
              <w:top w:val="nil"/>
              <w:left w:val="nil"/>
              <w:bottom w:val="nil"/>
              <w:right w:val="nil"/>
            </w:tcBorders>
            <w:shd w:val="clear" w:color="auto" w:fill="auto"/>
            <w:noWrap/>
            <w:vAlign w:val="center"/>
            <w:hideMark/>
          </w:tcPr>
          <w:p w14:paraId="74084FD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-0.2177***</w:t>
            </w:r>
          </w:p>
        </w:tc>
        <w:tc>
          <w:tcPr>
            <w:tcW w:w="967" w:type="dxa"/>
            <w:tcBorders>
              <w:top w:val="nil"/>
              <w:left w:val="nil"/>
              <w:bottom w:val="nil"/>
              <w:right w:val="nil"/>
            </w:tcBorders>
            <w:shd w:val="clear" w:color="auto" w:fill="auto"/>
            <w:noWrap/>
            <w:vAlign w:val="center"/>
            <w:hideMark/>
          </w:tcPr>
          <w:p w14:paraId="7DEB7DE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-0.134**</w:t>
            </w:r>
          </w:p>
        </w:tc>
        <w:tc>
          <w:tcPr>
            <w:tcW w:w="967" w:type="dxa"/>
            <w:tcBorders>
              <w:top w:val="nil"/>
              <w:left w:val="nil"/>
              <w:bottom w:val="nil"/>
              <w:right w:val="nil"/>
            </w:tcBorders>
            <w:shd w:val="clear" w:color="auto" w:fill="auto"/>
            <w:noWrap/>
            <w:vAlign w:val="center"/>
            <w:hideMark/>
          </w:tcPr>
          <w:p w14:paraId="4E4A444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-0.0917</w:t>
            </w:r>
          </w:p>
        </w:tc>
        <w:tc>
          <w:tcPr>
            <w:tcW w:w="974" w:type="dxa"/>
            <w:tcBorders>
              <w:top w:val="nil"/>
              <w:left w:val="nil"/>
              <w:bottom w:val="nil"/>
              <w:right w:val="nil"/>
            </w:tcBorders>
            <w:shd w:val="clear" w:color="auto" w:fill="auto"/>
            <w:noWrap/>
            <w:vAlign w:val="center"/>
            <w:hideMark/>
          </w:tcPr>
          <w:p w14:paraId="1229987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-0.1679***</w:t>
            </w:r>
          </w:p>
        </w:tc>
        <w:tc>
          <w:tcPr>
            <w:tcW w:w="967" w:type="dxa"/>
            <w:tcBorders>
              <w:top w:val="nil"/>
              <w:left w:val="nil"/>
              <w:bottom w:val="nil"/>
              <w:right w:val="nil"/>
            </w:tcBorders>
            <w:shd w:val="clear" w:color="auto" w:fill="auto"/>
            <w:noWrap/>
            <w:vAlign w:val="center"/>
            <w:hideMark/>
          </w:tcPr>
          <w:p w14:paraId="60CB6DDD"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-0.0815</w:t>
            </w:r>
          </w:p>
        </w:tc>
        <w:tc>
          <w:tcPr>
            <w:tcW w:w="967" w:type="dxa"/>
            <w:tcBorders>
              <w:top w:val="nil"/>
              <w:left w:val="nil"/>
              <w:bottom w:val="nil"/>
              <w:right w:val="nil"/>
            </w:tcBorders>
            <w:shd w:val="clear" w:color="auto" w:fill="auto"/>
            <w:noWrap/>
            <w:vAlign w:val="center"/>
            <w:hideMark/>
          </w:tcPr>
          <w:p w14:paraId="7742A68D"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0.251***</w:t>
            </w:r>
          </w:p>
        </w:tc>
        <w:tc>
          <w:tcPr>
            <w:tcW w:w="967" w:type="dxa"/>
            <w:tcBorders>
              <w:top w:val="nil"/>
              <w:left w:val="nil"/>
              <w:bottom w:val="nil"/>
              <w:right w:val="nil"/>
            </w:tcBorders>
            <w:shd w:val="clear" w:color="auto" w:fill="auto"/>
            <w:noWrap/>
            <w:vAlign w:val="center"/>
            <w:hideMark/>
          </w:tcPr>
          <w:p w14:paraId="52FC654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803" w:type="dxa"/>
            <w:tcBorders>
              <w:top w:val="nil"/>
              <w:left w:val="nil"/>
              <w:bottom w:val="nil"/>
              <w:right w:val="nil"/>
            </w:tcBorders>
            <w:shd w:val="clear" w:color="auto" w:fill="auto"/>
            <w:noWrap/>
            <w:vAlign w:val="bottom"/>
            <w:hideMark/>
          </w:tcPr>
          <w:p w14:paraId="37C76BB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746" w:type="dxa"/>
            <w:tcBorders>
              <w:top w:val="nil"/>
              <w:left w:val="nil"/>
              <w:bottom w:val="nil"/>
              <w:right w:val="nil"/>
            </w:tcBorders>
            <w:shd w:val="clear" w:color="auto" w:fill="auto"/>
            <w:noWrap/>
            <w:vAlign w:val="bottom"/>
            <w:hideMark/>
          </w:tcPr>
          <w:p w14:paraId="787CAB37"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352BAE42"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4E8E8EF2"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lev</w:t>
            </w:r>
          </w:p>
        </w:tc>
        <w:tc>
          <w:tcPr>
            <w:tcW w:w="970" w:type="dxa"/>
            <w:tcBorders>
              <w:top w:val="nil"/>
              <w:left w:val="nil"/>
              <w:bottom w:val="nil"/>
              <w:right w:val="nil"/>
            </w:tcBorders>
            <w:shd w:val="clear" w:color="auto" w:fill="auto"/>
            <w:noWrap/>
            <w:vAlign w:val="center"/>
            <w:hideMark/>
          </w:tcPr>
          <w:p w14:paraId="4E0EC06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0.0843</w:t>
            </w:r>
          </w:p>
        </w:tc>
        <w:tc>
          <w:tcPr>
            <w:tcW w:w="967" w:type="dxa"/>
            <w:tcBorders>
              <w:top w:val="nil"/>
              <w:left w:val="nil"/>
              <w:bottom w:val="nil"/>
              <w:right w:val="nil"/>
            </w:tcBorders>
            <w:shd w:val="clear" w:color="auto" w:fill="auto"/>
            <w:noWrap/>
            <w:vAlign w:val="center"/>
            <w:hideMark/>
          </w:tcPr>
          <w:p w14:paraId="26F88EE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0.2637***</w:t>
            </w:r>
          </w:p>
        </w:tc>
        <w:tc>
          <w:tcPr>
            <w:tcW w:w="967" w:type="dxa"/>
            <w:tcBorders>
              <w:top w:val="nil"/>
              <w:left w:val="nil"/>
              <w:bottom w:val="nil"/>
              <w:right w:val="nil"/>
            </w:tcBorders>
            <w:shd w:val="clear" w:color="auto" w:fill="auto"/>
            <w:noWrap/>
            <w:vAlign w:val="center"/>
            <w:hideMark/>
          </w:tcPr>
          <w:p w14:paraId="289013E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-0.0888</w:t>
            </w:r>
          </w:p>
        </w:tc>
        <w:tc>
          <w:tcPr>
            <w:tcW w:w="974" w:type="dxa"/>
            <w:tcBorders>
              <w:top w:val="nil"/>
              <w:left w:val="nil"/>
              <w:bottom w:val="nil"/>
              <w:right w:val="nil"/>
            </w:tcBorders>
            <w:shd w:val="clear" w:color="auto" w:fill="auto"/>
            <w:noWrap/>
            <w:vAlign w:val="center"/>
            <w:hideMark/>
          </w:tcPr>
          <w:p w14:paraId="3A5978A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0.0715</w:t>
            </w:r>
          </w:p>
        </w:tc>
        <w:tc>
          <w:tcPr>
            <w:tcW w:w="967" w:type="dxa"/>
            <w:tcBorders>
              <w:top w:val="nil"/>
              <w:left w:val="nil"/>
              <w:bottom w:val="nil"/>
              <w:right w:val="nil"/>
            </w:tcBorders>
            <w:shd w:val="clear" w:color="auto" w:fill="auto"/>
            <w:noWrap/>
            <w:vAlign w:val="center"/>
            <w:hideMark/>
          </w:tcPr>
          <w:p w14:paraId="1575E3A1"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-0.1766***</w:t>
            </w:r>
          </w:p>
        </w:tc>
        <w:tc>
          <w:tcPr>
            <w:tcW w:w="967" w:type="dxa"/>
            <w:tcBorders>
              <w:top w:val="nil"/>
              <w:left w:val="nil"/>
              <w:bottom w:val="nil"/>
              <w:right w:val="nil"/>
            </w:tcBorders>
            <w:shd w:val="clear" w:color="auto" w:fill="auto"/>
            <w:noWrap/>
            <w:vAlign w:val="center"/>
            <w:hideMark/>
          </w:tcPr>
          <w:p w14:paraId="66AA45D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-0.1789***</w:t>
            </w:r>
          </w:p>
        </w:tc>
        <w:tc>
          <w:tcPr>
            <w:tcW w:w="967" w:type="dxa"/>
            <w:tcBorders>
              <w:top w:val="nil"/>
              <w:left w:val="nil"/>
              <w:bottom w:val="nil"/>
              <w:right w:val="nil"/>
            </w:tcBorders>
            <w:shd w:val="clear" w:color="auto" w:fill="auto"/>
            <w:noWrap/>
            <w:vAlign w:val="center"/>
            <w:hideMark/>
          </w:tcPr>
          <w:p w14:paraId="2D47403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0.1697***</w:t>
            </w:r>
          </w:p>
        </w:tc>
        <w:tc>
          <w:tcPr>
            <w:tcW w:w="803" w:type="dxa"/>
            <w:tcBorders>
              <w:top w:val="nil"/>
              <w:left w:val="nil"/>
              <w:bottom w:val="nil"/>
              <w:right w:val="nil"/>
            </w:tcBorders>
            <w:shd w:val="clear" w:color="auto" w:fill="auto"/>
            <w:noWrap/>
            <w:vAlign w:val="center"/>
            <w:hideMark/>
          </w:tcPr>
          <w:p w14:paraId="2176A33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746" w:type="dxa"/>
            <w:tcBorders>
              <w:top w:val="nil"/>
              <w:left w:val="nil"/>
              <w:bottom w:val="nil"/>
              <w:right w:val="nil"/>
            </w:tcBorders>
            <w:shd w:val="clear" w:color="auto" w:fill="auto"/>
            <w:noWrap/>
            <w:vAlign w:val="bottom"/>
            <w:hideMark/>
          </w:tcPr>
          <w:p w14:paraId="5F615CA2"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r>
      <w:tr w:rsidR="00A85C9E" w:rsidRPr="005B4BAF" w14:paraId="09514A3A" w14:textId="77777777" w:rsidTr="00183C8A">
        <w:trPr>
          <w:trHeight w:val="357"/>
        </w:trPr>
        <w:tc>
          <w:tcPr>
            <w:tcW w:w="698" w:type="dxa"/>
            <w:tcBorders>
              <w:top w:val="nil"/>
              <w:left w:val="nil"/>
              <w:bottom w:val="nil"/>
              <w:right w:val="single" w:sz="8" w:space="0" w:color="auto"/>
            </w:tcBorders>
            <w:shd w:val="clear" w:color="auto" w:fill="auto"/>
            <w:noWrap/>
            <w:vAlign w:val="center"/>
            <w:hideMark/>
          </w:tcPr>
          <w:p w14:paraId="67C8FA08"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capex</w:t>
            </w:r>
          </w:p>
        </w:tc>
        <w:tc>
          <w:tcPr>
            <w:tcW w:w="970" w:type="dxa"/>
            <w:tcBorders>
              <w:top w:val="nil"/>
              <w:left w:val="nil"/>
              <w:bottom w:val="nil"/>
              <w:right w:val="nil"/>
            </w:tcBorders>
            <w:shd w:val="clear" w:color="auto" w:fill="auto"/>
            <w:noWrap/>
            <w:vAlign w:val="center"/>
            <w:hideMark/>
          </w:tcPr>
          <w:p w14:paraId="242CFFD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-0.0199</w:t>
            </w:r>
          </w:p>
        </w:tc>
        <w:tc>
          <w:tcPr>
            <w:tcW w:w="967" w:type="dxa"/>
            <w:tcBorders>
              <w:top w:val="nil"/>
              <w:left w:val="nil"/>
              <w:bottom w:val="nil"/>
              <w:right w:val="nil"/>
            </w:tcBorders>
            <w:shd w:val="clear" w:color="auto" w:fill="auto"/>
            <w:noWrap/>
            <w:vAlign w:val="center"/>
            <w:hideMark/>
          </w:tcPr>
          <w:p w14:paraId="6D609DE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-0.0224</w:t>
            </w:r>
          </w:p>
        </w:tc>
        <w:tc>
          <w:tcPr>
            <w:tcW w:w="967" w:type="dxa"/>
            <w:tcBorders>
              <w:top w:val="nil"/>
              <w:left w:val="nil"/>
              <w:bottom w:val="nil"/>
              <w:right w:val="nil"/>
            </w:tcBorders>
            <w:shd w:val="clear" w:color="auto" w:fill="auto"/>
            <w:noWrap/>
            <w:vAlign w:val="center"/>
            <w:hideMark/>
          </w:tcPr>
          <w:p w14:paraId="2E96478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-0.0541</w:t>
            </w:r>
          </w:p>
        </w:tc>
        <w:tc>
          <w:tcPr>
            <w:tcW w:w="974" w:type="dxa"/>
            <w:tcBorders>
              <w:top w:val="nil"/>
              <w:left w:val="nil"/>
              <w:bottom w:val="nil"/>
              <w:right w:val="nil"/>
            </w:tcBorders>
            <w:shd w:val="clear" w:color="auto" w:fill="auto"/>
            <w:noWrap/>
            <w:vAlign w:val="center"/>
            <w:hideMark/>
          </w:tcPr>
          <w:p w14:paraId="5642470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-0.1432**</w:t>
            </w:r>
          </w:p>
        </w:tc>
        <w:tc>
          <w:tcPr>
            <w:tcW w:w="967" w:type="dxa"/>
            <w:tcBorders>
              <w:top w:val="nil"/>
              <w:left w:val="nil"/>
              <w:bottom w:val="nil"/>
              <w:right w:val="nil"/>
            </w:tcBorders>
            <w:shd w:val="clear" w:color="auto" w:fill="auto"/>
            <w:noWrap/>
            <w:vAlign w:val="center"/>
            <w:hideMark/>
          </w:tcPr>
          <w:p w14:paraId="47ABBA9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-0.0549</w:t>
            </w:r>
          </w:p>
        </w:tc>
        <w:tc>
          <w:tcPr>
            <w:tcW w:w="967" w:type="dxa"/>
            <w:tcBorders>
              <w:top w:val="nil"/>
              <w:left w:val="nil"/>
              <w:bottom w:val="nil"/>
              <w:right w:val="nil"/>
            </w:tcBorders>
            <w:shd w:val="clear" w:color="auto" w:fill="auto"/>
            <w:noWrap/>
            <w:vAlign w:val="center"/>
            <w:hideMark/>
          </w:tcPr>
          <w:p w14:paraId="22225E5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0.045</w:t>
            </w:r>
          </w:p>
        </w:tc>
        <w:tc>
          <w:tcPr>
            <w:tcW w:w="967" w:type="dxa"/>
            <w:tcBorders>
              <w:top w:val="nil"/>
              <w:left w:val="nil"/>
              <w:bottom w:val="nil"/>
              <w:right w:val="nil"/>
            </w:tcBorders>
            <w:shd w:val="clear" w:color="auto" w:fill="auto"/>
            <w:noWrap/>
            <w:vAlign w:val="center"/>
            <w:hideMark/>
          </w:tcPr>
          <w:p w14:paraId="1B8B0D6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0.2984***</w:t>
            </w:r>
          </w:p>
        </w:tc>
        <w:tc>
          <w:tcPr>
            <w:tcW w:w="803" w:type="dxa"/>
            <w:tcBorders>
              <w:top w:val="nil"/>
              <w:left w:val="nil"/>
              <w:bottom w:val="nil"/>
              <w:right w:val="nil"/>
            </w:tcBorders>
            <w:shd w:val="clear" w:color="auto" w:fill="auto"/>
            <w:noWrap/>
            <w:vAlign w:val="center"/>
            <w:hideMark/>
          </w:tcPr>
          <w:p w14:paraId="408CCB7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-0.0142</w:t>
            </w:r>
          </w:p>
        </w:tc>
        <w:tc>
          <w:tcPr>
            <w:tcW w:w="746" w:type="dxa"/>
            <w:tcBorders>
              <w:top w:val="nil"/>
              <w:left w:val="nil"/>
              <w:bottom w:val="nil"/>
              <w:right w:val="nil"/>
            </w:tcBorders>
            <w:shd w:val="clear" w:color="auto" w:fill="auto"/>
            <w:noWrap/>
            <w:vAlign w:val="center"/>
            <w:hideMark/>
          </w:tcPr>
          <w:p w14:paraId="7466081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r>
    </w:tbl>
    <w:p w14:paraId="0E994DE4" w14:textId="77777777" w:rsidR="00A85C9E" w:rsidRPr="005B4BAF" w:rsidRDefault="00A85C9E" w:rsidP="00A85C9E">
      <w:pPr>
        <w:pBdr>
          <w:top w:val="single" w:sz="4" w:space="1" w:color="auto"/>
        </w:pBdr>
        <w:spacing w:after="0" w:line="240" w:lineRule="auto"/>
        <w:jc w:val="both"/>
        <w:rPr>
          <w:rFonts w:ascii="Times New Roman" w:hAnsi="Times New Roman" w:cs="Times New Roman"/>
          <w:b/>
          <w:sz w:val="20"/>
          <w:szCs w:val="20"/>
        </w:rPr>
      </w:pPr>
      <w:r>
        <w:rPr>
          <w:rFonts w:ascii="Times New Roman" w:hAnsi="Times New Roman" w:cs="Times New Roman"/>
          <w:b/>
          <w:color w:val="000000" w:themeColor="text1"/>
          <w:sz w:val="20"/>
          <w:szCs w:val="20"/>
        </w:rPr>
        <w:t>Panel B:</w:t>
      </w:r>
      <w:r w:rsidRPr="005B4BAF">
        <w:rPr>
          <w:rFonts w:ascii="Times New Roman" w:hAnsi="Times New Roman" w:cs="Times New Roman"/>
          <w:b/>
          <w:color w:val="000000" w:themeColor="text1"/>
          <w:sz w:val="20"/>
          <w:szCs w:val="20"/>
        </w:rPr>
        <w:t xml:space="preserve"> Pearson Correlation Matrix of ROA with Independent Variables and Constant Variables</w:t>
      </w:r>
    </w:p>
    <w:tbl>
      <w:tblPr>
        <w:tblW w:w="9067" w:type="dxa"/>
        <w:tblLook w:val="04A0" w:firstRow="1" w:lastRow="0" w:firstColumn="1" w:lastColumn="0" w:noHBand="0" w:noVBand="1"/>
      </w:tblPr>
      <w:tblGrid>
        <w:gridCol w:w="705"/>
        <w:gridCol w:w="941"/>
        <w:gridCol w:w="1020"/>
        <w:gridCol w:w="896"/>
        <w:gridCol w:w="1048"/>
        <w:gridCol w:w="1020"/>
        <w:gridCol w:w="1019"/>
        <w:gridCol w:w="896"/>
        <w:gridCol w:w="897"/>
        <w:gridCol w:w="683"/>
      </w:tblGrid>
      <w:tr w:rsidR="00A85C9E" w:rsidRPr="005B4BAF" w14:paraId="5037EB15" w14:textId="77777777" w:rsidTr="00183C8A">
        <w:trPr>
          <w:trHeight w:val="58"/>
        </w:trPr>
        <w:tc>
          <w:tcPr>
            <w:tcW w:w="690" w:type="dxa"/>
            <w:tcBorders>
              <w:top w:val="single" w:sz="4" w:space="0" w:color="auto"/>
              <w:left w:val="nil"/>
              <w:bottom w:val="single" w:sz="4" w:space="0" w:color="auto"/>
              <w:right w:val="single" w:sz="8" w:space="0" w:color="auto"/>
            </w:tcBorders>
            <w:shd w:val="clear" w:color="auto" w:fill="auto"/>
            <w:noWrap/>
            <w:vAlign w:val="bottom"/>
            <w:hideMark/>
          </w:tcPr>
          <w:p w14:paraId="2A4DEDDC"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 </w:t>
            </w:r>
          </w:p>
        </w:tc>
        <w:tc>
          <w:tcPr>
            <w:tcW w:w="941" w:type="dxa"/>
            <w:tcBorders>
              <w:top w:val="single" w:sz="4" w:space="0" w:color="auto"/>
              <w:left w:val="nil"/>
              <w:bottom w:val="single" w:sz="4" w:space="0" w:color="auto"/>
              <w:right w:val="nil"/>
            </w:tcBorders>
            <w:shd w:val="clear" w:color="auto" w:fill="auto"/>
            <w:noWrap/>
            <w:vAlign w:val="center"/>
            <w:hideMark/>
          </w:tcPr>
          <w:p w14:paraId="0AAAD616"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roa</w:t>
            </w:r>
          </w:p>
        </w:tc>
        <w:tc>
          <w:tcPr>
            <w:tcW w:w="1020" w:type="dxa"/>
            <w:tcBorders>
              <w:top w:val="single" w:sz="4" w:space="0" w:color="auto"/>
              <w:left w:val="nil"/>
              <w:bottom w:val="single" w:sz="4" w:space="0" w:color="auto"/>
              <w:right w:val="nil"/>
            </w:tcBorders>
            <w:shd w:val="clear" w:color="auto" w:fill="auto"/>
            <w:noWrap/>
            <w:vAlign w:val="center"/>
            <w:hideMark/>
          </w:tcPr>
          <w:p w14:paraId="56E3B034"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bsize</w:t>
            </w:r>
          </w:p>
        </w:tc>
        <w:tc>
          <w:tcPr>
            <w:tcW w:w="889" w:type="dxa"/>
            <w:tcBorders>
              <w:top w:val="single" w:sz="4" w:space="0" w:color="auto"/>
              <w:left w:val="nil"/>
              <w:bottom w:val="single" w:sz="4" w:space="0" w:color="auto"/>
              <w:right w:val="nil"/>
            </w:tcBorders>
            <w:shd w:val="clear" w:color="auto" w:fill="auto"/>
            <w:noWrap/>
            <w:vAlign w:val="center"/>
            <w:hideMark/>
          </w:tcPr>
          <w:p w14:paraId="77EBAD27"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binde</w:t>
            </w:r>
          </w:p>
        </w:tc>
        <w:tc>
          <w:tcPr>
            <w:tcW w:w="1048" w:type="dxa"/>
            <w:tcBorders>
              <w:top w:val="single" w:sz="4" w:space="0" w:color="auto"/>
              <w:left w:val="nil"/>
              <w:bottom w:val="single" w:sz="4" w:space="0" w:color="auto"/>
              <w:right w:val="nil"/>
            </w:tcBorders>
            <w:shd w:val="clear" w:color="auto" w:fill="auto"/>
            <w:noWrap/>
            <w:vAlign w:val="center"/>
            <w:hideMark/>
          </w:tcPr>
          <w:p w14:paraId="275EB172"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bmeet</w:t>
            </w:r>
          </w:p>
        </w:tc>
        <w:tc>
          <w:tcPr>
            <w:tcW w:w="1020" w:type="dxa"/>
            <w:tcBorders>
              <w:top w:val="single" w:sz="4" w:space="0" w:color="auto"/>
              <w:left w:val="nil"/>
              <w:bottom w:val="single" w:sz="4" w:space="0" w:color="auto"/>
              <w:right w:val="nil"/>
            </w:tcBorders>
            <w:shd w:val="clear" w:color="auto" w:fill="auto"/>
            <w:noWrap/>
            <w:vAlign w:val="center"/>
            <w:hideMark/>
          </w:tcPr>
          <w:p w14:paraId="76CA3B0D"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dual</w:t>
            </w:r>
          </w:p>
        </w:tc>
        <w:tc>
          <w:tcPr>
            <w:tcW w:w="1019" w:type="dxa"/>
            <w:tcBorders>
              <w:top w:val="single" w:sz="4" w:space="0" w:color="auto"/>
              <w:left w:val="nil"/>
              <w:bottom w:val="single" w:sz="4" w:space="0" w:color="auto"/>
              <w:right w:val="nil"/>
            </w:tcBorders>
            <w:shd w:val="clear" w:color="auto" w:fill="auto"/>
            <w:noWrap/>
            <w:vAlign w:val="center"/>
            <w:hideMark/>
          </w:tcPr>
          <w:p w14:paraId="47485D5B"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age</w:t>
            </w:r>
          </w:p>
        </w:tc>
        <w:tc>
          <w:tcPr>
            <w:tcW w:w="876" w:type="dxa"/>
            <w:tcBorders>
              <w:top w:val="single" w:sz="4" w:space="0" w:color="auto"/>
              <w:left w:val="nil"/>
              <w:bottom w:val="single" w:sz="4" w:space="0" w:color="auto"/>
              <w:right w:val="nil"/>
            </w:tcBorders>
            <w:shd w:val="clear" w:color="auto" w:fill="auto"/>
            <w:noWrap/>
            <w:vAlign w:val="center"/>
            <w:hideMark/>
          </w:tcPr>
          <w:p w14:paraId="3E323ACF"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gend</w:t>
            </w:r>
          </w:p>
        </w:tc>
        <w:tc>
          <w:tcPr>
            <w:tcW w:w="897" w:type="dxa"/>
            <w:tcBorders>
              <w:top w:val="single" w:sz="4" w:space="0" w:color="auto"/>
              <w:left w:val="nil"/>
              <w:bottom w:val="single" w:sz="4" w:space="0" w:color="auto"/>
              <w:right w:val="nil"/>
            </w:tcBorders>
            <w:shd w:val="clear" w:color="auto" w:fill="auto"/>
            <w:noWrap/>
            <w:vAlign w:val="center"/>
            <w:hideMark/>
          </w:tcPr>
          <w:p w14:paraId="2806ED5E"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lev</w:t>
            </w:r>
          </w:p>
        </w:tc>
        <w:tc>
          <w:tcPr>
            <w:tcW w:w="667" w:type="dxa"/>
            <w:tcBorders>
              <w:top w:val="single" w:sz="4" w:space="0" w:color="auto"/>
              <w:left w:val="nil"/>
              <w:bottom w:val="single" w:sz="4" w:space="0" w:color="auto"/>
              <w:right w:val="nil"/>
            </w:tcBorders>
            <w:shd w:val="clear" w:color="auto" w:fill="auto"/>
            <w:noWrap/>
            <w:vAlign w:val="center"/>
            <w:hideMark/>
          </w:tcPr>
          <w:p w14:paraId="2CCD04A5"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capex</w:t>
            </w:r>
          </w:p>
        </w:tc>
      </w:tr>
      <w:tr w:rsidR="00A85C9E" w:rsidRPr="005B4BAF" w14:paraId="693EE2BE" w14:textId="77777777" w:rsidTr="00A85C9E">
        <w:trPr>
          <w:trHeight w:val="335"/>
        </w:trPr>
        <w:tc>
          <w:tcPr>
            <w:tcW w:w="690" w:type="dxa"/>
            <w:tcBorders>
              <w:top w:val="single" w:sz="4" w:space="0" w:color="auto"/>
              <w:left w:val="nil"/>
              <w:bottom w:val="nil"/>
              <w:right w:val="single" w:sz="8" w:space="0" w:color="auto"/>
            </w:tcBorders>
            <w:shd w:val="clear" w:color="auto" w:fill="auto"/>
            <w:noWrap/>
            <w:vAlign w:val="center"/>
            <w:hideMark/>
          </w:tcPr>
          <w:p w14:paraId="0C4266DD"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roa</w:t>
            </w:r>
          </w:p>
        </w:tc>
        <w:tc>
          <w:tcPr>
            <w:tcW w:w="941" w:type="dxa"/>
            <w:tcBorders>
              <w:top w:val="single" w:sz="4" w:space="0" w:color="auto"/>
              <w:left w:val="nil"/>
              <w:bottom w:val="nil"/>
              <w:right w:val="nil"/>
            </w:tcBorders>
            <w:shd w:val="clear" w:color="auto" w:fill="auto"/>
            <w:noWrap/>
            <w:vAlign w:val="center"/>
            <w:hideMark/>
          </w:tcPr>
          <w:p w14:paraId="6A70E4C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1020" w:type="dxa"/>
            <w:tcBorders>
              <w:top w:val="single" w:sz="4" w:space="0" w:color="auto"/>
              <w:left w:val="nil"/>
              <w:bottom w:val="nil"/>
              <w:right w:val="nil"/>
            </w:tcBorders>
            <w:shd w:val="clear" w:color="auto" w:fill="auto"/>
            <w:noWrap/>
            <w:vAlign w:val="bottom"/>
            <w:hideMark/>
          </w:tcPr>
          <w:p w14:paraId="0805A4D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889" w:type="dxa"/>
            <w:tcBorders>
              <w:top w:val="single" w:sz="4" w:space="0" w:color="auto"/>
              <w:left w:val="nil"/>
              <w:bottom w:val="nil"/>
              <w:right w:val="nil"/>
            </w:tcBorders>
            <w:shd w:val="clear" w:color="auto" w:fill="auto"/>
            <w:noWrap/>
            <w:vAlign w:val="bottom"/>
            <w:hideMark/>
          </w:tcPr>
          <w:p w14:paraId="5B91EAA7"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48" w:type="dxa"/>
            <w:tcBorders>
              <w:top w:val="single" w:sz="4" w:space="0" w:color="auto"/>
              <w:left w:val="nil"/>
              <w:bottom w:val="nil"/>
              <w:right w:val="nil"/>
            </w:tcBorders>
            <w:shd w:val="clear" w:color="auto" w:fill="auto"/>
            <w:noWrap/>
            <w:vAlign w:val="bottom"/>
            <w:hideMark/>
          </w:tcPr>
          <w:p w14:paraId="07E3EFFF"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20" w:type="dxa"/>
            <w:tcBorders>
              <w:top w:val="single" w:sz="4" w:space="0" w:color="auto"/>
              <w:left w:val="nil"/>
              <w:bottom w:val="nil"/>
              <w:right w:val="nil"/>
            </w:tcBorders>
            <w:shd w:val="clear" w:color="auto" w:fill="auto"/>
            <w:noWrap/>
            <w:vAlign w:val="bottom"/>
            <w:hideMark/>
          </w:tcPr>
          <w:p w14:paraId="4E7ACF9F"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19" w:type="dxa"/>
            <w:tcBorders>
              <w:top w:val="single" w:sz="4" w:space="0" w:color="auto"/>
              <w:left w:val="nil"/>
              <w:bottom w:val="nil"/>
              <w:right w:val="nil"/>
            </w:tcBorders>
            <w:shd w:val="clear" w:color="auto" w:fill="auto"/>
            <w:noWrap/>
            <w:vAlign w:val="bottom"/>
            <w:hideMark/>
          </w:tcPr>
          <w:p w14:paraId="587BD34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76" w:type="dxa"/>
            <w:tcBorders>
              <w:top w:val="single" w:sz="4" w:space="0" w:color="auto"/>
              <w:left w:val="nil"/>
              <w:bottom w:val="nil"/>
              <w:right w:val="nil"/>
            </w:tcBorders>
            <w:shd w:val="clear" w:color="auto" w:fill="auto"/>
            <w:noWrap/>
            <w:vAlign w:val="bottom"/>
            <w:hideMark/>
          </w:tcPr>
          <w:p w14:paraId="21649CA4"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97" w:type="dxa"/>
            <w:tcBorders>
              <w:top w:val="single" w:sz="4" w:space="0" w:color="auto"/>
              <w:left w:val="nil"/>
              <w:bottom w:val="nil"/>
              <w:right w:val="nil"/>
            </w:tcBorders>
            <w:shd w:val="clear" w:color="auto" w:fill="auto"/>
            <w:noWrap/>
            <w:vAlign w:val="bottom"/>
            <w:hideMark/>
          </w:tcPr>
          <w:p w14:paraId="2BD9F740"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single" w:sz="4" w:space="0" w:color="auto"/>
              <w:left w:val="nil"/>
              <w:bottom w:val="nil"/>
              <w:right w:val="nil"/>
            </w:tcBorders>
            <w:shd w:val="clear" w:color="auto" w:fill="auto"/>
            <w:noWrap/>
            <w:vAlign w:val="bottom"/>
            <w:hideMark/>
          </w:tcPr>
          <w:p w14:paraId="63EF2A8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29DDCEA8"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2C8D763B"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bsize</w:t>
            </w:r>
          </w:p>
        </w:tc>
        <w:tc>
          <w:tcPr>
            <w:tcW w:w="941" w:type="dxa"/>
            <w:tcBorders>
              <w:top w:val="nil"/>
              <w:left w:val="nil"/>
              <w:bottom w:val="nil"/>
              <w:right w:val="nil"/>
            </w:tcBorders>
            <w:shd w:val="clear" w:color="auto" w:fill="auto"/>
            <w:noWrap/>
            <w:vAlign w:val="center"/>
            <w:hideMark/>
          </w:tcPr>
          <w:p w14:paraId="49FD7BC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-0.0601</w:t>
            </w:r>
          </w:p>
        </w:tc>
        <w:tc>
          <w:tcPr>
            <w:tcW w:w="1020" w:type="dxa"/>
            <w:tcBorders>
              <w:top w:val="nil"/>
              <w:left w:val="nil"/>
              <w:bottom w:val="nil"/>
              <w:right w:val="nil"/>
            </w:tcBorders>
            <w:shd w:val="clear" w:color="auto" w:fill="auto"/>
            <w:noWrap/>
            <w:vAlign w:val="center"/>
            <w:hideMark/>
          </w:tcPr>
          <w:p w14:paraId="1C82E3B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889" w:type="dxa"/>
            <w:tcBorders>
              <w:top w:val="nil"/>
              <w:left w:val="nil"/>
              <w:bottom w:val="nil"/>
              <w:right w:val="nil"/>
            </w:tcBorders>
            <w:shd w:val="clear" w:color="auto" w:fill="auto"/>
            <w:noWrap/>
            <w:vAlign w:val="bottom"/>
            <w:hideMark/>
          </w:tcPr>
          <w:p w14:paraId="64672D4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1048" w:type="dxa"/>
            <w:tcBorders>
              <w:top w:val="nil"/>
              <w:left w:val="nil"/>
              <w:bottom w:val="nil"/>
              <w:right w:val="nil"/>
            </w:tcBorders>
            <w:shd w:val="clear" w:color="auto" w:fill="auto"/>
            <w:noWrap/>
            <w:vAlign w:val="bottom"/>
            <w:hideMark/>
          </w:tcPr>
          <w:p w14:paraId="6540433F"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20" w:type="dxa"/>
            <w:tcBorders>
              <w:top w:val="nil"/>
              <w:left w:val="nil"/>
              <w:bottom w:val="nil"/>
              <w:right w:val="nil"/>
            </w:tcBorders>
            <w:shd w:val="clear" w:color="auto" w:fill="auto"/>
            <w:noWrap/>
            <w:vAlign w:val="bottom"/>
            <w:hideMark/>
          </w:tcPr>
          <w:p w14:paraId="6D60B4E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19" w:type="dxa"/>
            <w:tcBorders>
              <w:top w:val="nil"/>
              <w:left w:val="nil"/>
              <w:bottom w:val="nil"/>
              <w:right w:val="nil"/>
            </w:tcBorders>
            <w:shd w:val="clear" w:color="auto" w:fill="auto"/>
            <w:noWrap/>
            <w:vAlign w:val="bottom"/>
            <w:hideMark/>
          </w:tcPr>
          <w:p w14:paraId="32090D2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76" w:type="dxa"/>
            <w:tcBorders>
              <w:top w:val="nil"/>
              <w:left w:val="nil"/>
              <w:bottom w:val="nil"/>
              <w:right w:val="nil"/>
            </w:tcBorders>
            <w:shd w:val="clear" w:color="auto" w:fill="auto"/>
            <w:noWrap/>
            <w:vAlign w:val="bottom"/>
            <w:hideMark/>
          </w:tcPr>
          <w:p w14:paraId="2049BE1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97" w:type="dxa"/>
            <w:tcBorders>
              <w:top w:val="nil"/>
              <w:left w:val="nil"/>
              <w:bottom w:val="nil"/>
              <w:right w:val="nil"/>
            </w:tcBorders>
            <w:shd w:val="clear" w:color="auto" w:fill="auto"/>
            <w:noWrap/>
            <w:vAlign w:val="bottom"/>
            <w:hideMark/>
          </w:tcPr>
          <w:p w14:paraId="480DA7E2"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nil"/>
              <w:left w:val="nil"/>
              <w:bottom w:val="nil"/>
              <w:right w:val="nil"/>
            </w:tcBorders>
            <w:shd w:val="clear" w:color="auto" w:fill="auto"/>
            <w:noWrap/>
            <w:vAlign w:val="bottom"/>
            <w:hideMark/>
          </w:tcPr>
          <w:p w14:paraId="4EEE5FCB"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0F593AA8"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3D4DC9B0"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binde</w:t>
            </w:r>
          </w:p>
        </w:tc>
        <w:tc>
          <w:tcPr>
            <w:tcW w:w="941" w:type="dxa"/>
            <w:tcBorders>
              <w:top w:val="nil"/>
              <w:left w:val="nil"/>
              <w:bottom w:val="nil"/>
              <w:right w:val="nil"/>
            </w:tcBorders>
            <w:shd w:val="clear" w:color="auto" w:fill="auto"/>
            <w:noWrap/>
            <w:vAlign w:val="center"/>
            <w:hideMark/>
          </w:tcPr>
          <w:p w14:paraId="6C3F49C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0.0993*</w:t>
            </w:r>
          </w:p>
        </w:tc>
        <w:tc>
          <w:tcPr>
            <w:tcW w:w="1020" w:type="dxa"/>
            <w:tcBorders>
              <w:top w:val="nil"/>
              <w:left w:val="nil"/>
              <w:bottom w:val="nil"/>
              <w:right w:val="nil"/>
            </w:tcBorders>
            <w:shd w:val="clear" w:color="auto" w:fill="auto"/>
            <w:noWrap/>
            <w:vAlign w:val="center"/>
            <w:hideMark/>
          </w:tcPr>
          <w:p w14:paraId="52FEB6F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-0.1828***</w:t>
            </w:r>
          </w:p>
        </w:tc>
        <w:tc>
          <w:tcPr>
            <w:tcW w:w="889" w:type="dxa"/>
            <w:tcBorders>
              <w:top w:val="nil"/>
              <w:left w:val="nil"/>
              <w:bottom w:val="nil"/>
              <w:right w:val="nil"/>
            </w:tcBorders>
            <w:shd w:val="clear" w:color="auto" w:fill="auto"/>
            <w:noWrap/>
            <w:vAlign w:val="center"/>
            <w:hideMark/>
          </w:tcPr>
          <w:p w14:paraId="10BD902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1048" w:type="dxa"/>
            <w:tcBorders>
              <w:top w:val="nil"/>
              <w:left w:val="nil"/>
              <w:bottom w:val="nil"/>
              <w:right w:val="nil"/>
            </w:tcBorders>
            <w:shd w:val="clear" w:color="auto" w:fill="auto"/>
            <w:noWrap/>
            <w:vAlign w:val="bottom"/>
            <w:hideMark/>
          </w:tcPr>
          <w:p w14:paraId="534EDB2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1020" w:type="dxa"/>
            <w:tcBorders>
              <w:top w:val="nil"/>
              <w:left w:val="nil"/>
              <w:bottom w:val="nil"/>
              <w:right w:val="nil"/>
            </w:tcBorders>
            <w:shd w:val="clear" w:color="auto" w:fill="auto"/>
            <w:noWrap/>
            <w:vAlign w:val="bottom"/>
            <w:hideMark/>
          </w:tcPr>
          <w:p w14:paraId="133AB54C"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1019" w:type="dxa"/>
            <w:tcBorders>
              <w:top w:val="nil"/>
              <w:left w:val="nil"/>
              <w:bottom w:val="nil"/>
              <w:right w:val="nil"/>
            </w:tcBorders>
            <w:shd w:val="clear" w:color="auto" w:fill="auto"/>
            <w:noWrap/>
            <w:vAlign w:val="bottom"/>
            <w:hideMark/>
          </w:tcPr>
          <w:p w14:paraId="4E49F2AF"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76" w:type="dxa"/>
            <w:tcBorders>
              <w:top w:val="nil"/>
              <w:left w:val="nil"/>
              <w:bottom w:val="nil"/>
              <w:right w:val="nil"/>
            </w:tcBorders>
            <w:shd w:val="clear" w:color="auto" w:fill="auto"/>
            <w:noWrap/>
            <w:vAlign w:val="bottom"/>
            <w:hideMark/>
          </w:tcPr>
          <w:p w14:paraId="05F007C2"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97" w:type="dxa"/>
            <w:tcBorders>
              <w:top w:val="nil"/>
              <w:left w:val="nil"/>
              <w:bottom w:val="nil"/>
              <w:right w:val="nil"/>
            </w:tcBorders>
            <w:shd w:val="clear" w:color="auto" w:fill="auto"/>
            <w:noWrap/>
            <w:vAlign w:val="bottom"/>
            <w:hideMark/>
          </w:tcPr>
          <w:p w14:paraId="64664B55"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nil"/>
              <w:left w:val="nil"/>
              <w:bottom w:val="nil"/>
              <w:right w:val="nil"/>
            </w:tcBorders>
            <w:shd w:val="clear" w:color="auto" w:fill="auto"/>
            <w:noWrap/>
            <w:vAlign w:val="bottom"/>
            <w:hideMark/>
          </w:tcPr>
          <w:p w14:paraId="4364DC03"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7601A024"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6D2BF128"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bmeet</w:t>
            </w:r>
          </w:p>
        </w:tc>
        <w:tc>
          <w:tcPr>
            <w:tcW w:w="941" w:type="dxa"/>
            <w:tcBorders>
              <w:top w:val="nil"/>
              <w:left w:val="nil"/>
              <w:bottom w:val="nil"/>
              <w:right w:val="nil"/>
            </w:tcBorders>
            <w:shd w:val="clear" w:color="auto" w:fill="auto"/>
            <w:noWrap/>
            <w:vAlign w:val="center"/>
            <w:hideMark/>
          </w:tcPr>
          <w:p w14:paraId="49CF793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-0.0609</w:t>
            </w:r>
          </w:p>
        </w:tc>
        <w:tc>
          <w:tcPr>
            <w:tcW w:w="1020" w:type="dxa"/>
            <w:tcBorders>
              <w:top w:val="nil"/>
              <w:left w:val="nil"/>
              <w:bottom w:val="nil"/>
              <w:right w:val="nil"/>
            </w:tcBorders>
            <w:shd w:val="clear" w:color="auto" w:fill="auto"/>
            <w:noWrap/>
            <w:vAlign w:val="center"/>
            <w:hideMark/>
          </w:tcPr>
          <w:p w14:paraId="376A7CE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0.382***</w:t>
            </w:r>
          </w:p>
        </w:tc>
        <w:tc>
          <w:tcPr>
            <w:tcW w:w="889" w:type="dxa"/>
            <w:tcBorders>
              <w:top w:val="nil"/>
              <w:left w:val="nil"/>
              <w:bottom w:val="nil"/>
              <w:right w:val="nil"/>
            </w:tcBorders>
            <w:shd w:val="clear" w:color="auto" w:fill="auto"/>
            <w:noWrap/>
            <w:vAlign w:val="center"/>
            <w:hideMark/>
          </w:tcPr>
          <w:p w14:paraId="0B46E47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0.1366**</w:t>
            </w:r>
          </w:p>
        </w:tc>
        <w:tc>
          <w:tcPr>
            <w:tcW w:w="1048" w:type="dxa"/>
            <w:tcBorders>
              <w:top w:val="nil"/>
              <w:left w:val="nil"/>
              <w:bottom w:val="nil"/>
              <w:right w:val="nil"/>
            </w:tcBorders>
            <w:shd w:val="clear" w:color="auto" w:fill="auto"/>
            <w:noWrap/>
            <w:vAlign w:val="center"/>
            <w:hideMark/>
          </w:tcPr>
          <w:p w14:paraId="39B8743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1020" w:type="dxa"/>
            <w:tcBorders>
              <w:top w:val="nil"/>
              <w:left w:val="nil"/>
              <w:bottom w:val="nil"/>
              <w:right w:val="nil"/>
            </w:tcBorders>
            <w:shd w:val="clear" w:color="auto" w:fill="auto"/>
            <w:noWrap/>
            <w:vAlign w:val="bottom"/>
            <w:hideMark/>
          </w:tcPr>
          <w:p w14:paraId="744E3B0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1019" w:type="dxa"/>
            <w:tcBorders>
              <w:top w:val="nil"/>
              <w:left w:val="nil"/>
              <w:bottom w:val="nil"/>
              <w:right w:val="nil"/>
            </w:tcBorders>
            <w:shd w:val="clear" w:color="auto" w:fill="auto"/>
            <w:noWrap/>
            <w:vAlign w:val="bottom"/>
            <w:hideMark/>
          </w:tcPr>
          <w:p w14:paraId="783BD42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76" w:type="dxa"/>
            <w:tcBorders>
              <w:top w:val="nil"/>
              <w:left w:val="nil"/>
              <w:bottom w:val="nil"/>
              <w:right w:val="nil"/>
            </w:tcBorders>
            <w:shd w:val="clear" w:color="auto" w:fill="auto"/>
            <w:noWrap/>
            <w:vAlign w:val="bottom"/>
            <w:hideMark/>
          </w:tcPr>
          <w:p w14:paraId="2A47078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97" w:type="dxa"/>
            <w:tcBorders>
              <w:top w:val="nil"/>
              <w:left w:val="nil"/>
              <w:bottom w:val="nil"/>
              <w:right w:val="nil"/>
            </w:tcBorders>
            <w:shd w:val="clear" w:color="auto" w:fill="auto"/>
            <w:noWrap/>
            <w:vAlign w:val="bottom"/>
            <w:hideMark/>
          </w:tcPr>
          <w:p w14:paraId="01F8AFC5"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nil"/>
              <w:left w:val="nil"/>
              <w:bottom w:val="nil"/>
              <w:right w:val="nil"/>
            </w:tcBorders>
            <w:shd w:val="clear" w:color="auto" w:fill="auto"/>
            <w:noWrap/>
            <w:vAlign w:val="bottom"/>
            <w:hideMark/>
          </w:tcPr>
          <w:p w14:paraId="3C7BD75B"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5A410550"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37696D01"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dual</w:t>
            </w:r>
          </w:p>
        </w:tc>
        <w:tc>
          <w:tcPr>
            <w:tcW w:w="941" w:type="dxa"/>
            <w:tcBorders>
              <w:top w:val="nil"/>
              <w:left w:val="nil"/>
              <w:bottom w:val="nil"/>
              <w:right w:val="nil"/>
            </w:tcBorders>
            <w:shd w:val="clear" w:color="auto" w:fill="auto"/>
            <w:noWrap/>
            <w:vAlign w:val="center"/>
            <w:hideMark/>
          </w:tcPr>
          <w:p w14:paraId="628796C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0.0775</w:t>
            </w:r>
          </w:p>
        </w:tc>
        <w:tc>
          <w:tcPr>
            <w:tcW w:w="1020" w:type="dxa"/>
            <w:tcBorders>
              <w:top w:val="nil"/>
              <w:left w:val="nil"/>
              <w:bottom w:val="nil"/>
              <w:right w:val="nil"/>
            </w:tcBorders>
            <w:shd w:val="clear" w:color="auto" w:fill="auto"/>
            <w:noWrap/>
            <w:vAlign w:val="center"/>
            <w:hideMark/>
          </w:tcPr>
          <w:p w14:paraId="06B135B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-0.329***</w:t>
            </w:r>
          </w:p>
        </w:tc>
        <w:tc>
          <w:tcPr>
            <w:tcW w:w="889" w:type="dxa"/>
            <w:tcBorders>
              <w:top w:val="nil"/>
              <w:left w:val="nil"/>
              <w:bottom w:val="nil"/>
              <w:right w:val="nil"/>
            </w:tcBorders>
            <w:shd w:val="clear" w:color="auto" w:fill="auto"/>
            <w:noWrap/>
            <w:vAlign w:val="center"/>
            <w:hideMark/>
          </w:tcPr>
          <w:p w14:paraId="5765FE3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0.2563***</w:t>
            </w:r>
          </w:p>
        </w:tc>
        <w:tc>
          <w:tcPr>
            <w:tcW w:w="1048" w:type="dxa"/>
            <w:tcBorders>
              <w:top w:val="nil"/>
              <w:left w:val="nil"/>
              <w:bottom w:val="nil"/>
              <w:right w:val="nil"/>
            </w:tcBorders>
            <w:shd w:val="clear" w:color="auto" w:fill="auto"/>
            <w:noWrap/>
            <w:vAlign w:val="center"/>
            <w:hideMark/>
          </w:tcPr>
          <w:p w14:paraId="7ED5D32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-0.2133***</w:t>
            </w:r>
          </w:p>
        </w:tc>
        <w:tc>
          <w:tcPr>
            <w:tcW w:w="1020" w:type="dxa"/>
            <w:tcBorders>
              <w:top w:val="nil"/>
              <w:left w:val="nil"/>
              <w:bottom w:val="nil"/>
              <w:right w:val="nil"/>
            </w:tcBorders>
            <w:shd w:val="clear" w:color="auto" w:fill="auto"/>
            <w:noWrap/>
            <w:vAlign w:val="center"/>
            <w:hideMark/>
          </w:tcPr>
          <w:p w14:paraId="6C11625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1019" w:type="dxa"/>
            <w:tcBorders>
              <w:top w:val="nil"/>
              <w:left w:val="nil"/>
              <w:bottom w:val="nil"/>
              <w:right w:val="nil"/>
            </w:tcBorders>
            <w:shd w:val="clear" w:color="auto" w:fill="auto"/>
            <w:noWrap/>
            <w:vAlign w:val="bottom"/>
            <w:hideMark/>
          </w:tcPr>
          <w:p w14:paraId="71F69D36"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876" w:type="dxa"/>
            <w:tcBorders>
              <w:top w:val="nil"/>
              <w:left w:val="nil"/>
              <w:bottom w:val="nil"/>
              <w:right w:val="nil"/>
            </w:tcBorders>
            <w:shd w:val="clear" w:color="auto" w:fill="auto"/>
            <w:noWrap/>
            <w:vAlign w:val="bottom"/>
            <w:hideMark/>
          </w:tcPr>
          <w:p w14:paraId="1CFA1954"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897" w:type="dxa"/>
            <w:tcBorders>
              <w:top w:val="nil"/>
              <w:left w:val="nil"/>
              <w:bottom w:val="nil"/>
              <w:right w:val="nil"/>
            </w:tcBorders>
            <w:shd w:val="clear" w:color="auto" w:fill="auto"/>
            <w:noWrap/>
            <w:vAlign w:val="bottom"/>
            <w:hideMark/>
          </w:tcPr>
          <w:p w14:paraId="41AA76F8"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nil"/>
              <w:left w:val="nil"/>
              <w:bottom w:val="nil"/>
              <w:right w:val="nil"/>
            </w:tcBorders>
            <w:shd w:val="clear" w:color="auto" w:fill="auto"/>
            <w:noWrap/>
            <w:vAlign w:val="bottom"/>
            <w:hideMark/>
          </w:tcPr>
          <w:p w14:paraId="43A2DE90"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07DECD2C"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0B75C773"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age</w:t>
            </w:r>
          </w:p>
        </w:tc>
        <w:tc>
          <w:tcPr>
            <w:tcW w:w="941" w:type="dxa"/>
            <w:tcBorders>
              <w:top w:val="nil"/>
              <w:left w:val="nil"/>
              <w:bottom w:val="nil"/>
              <w:right w:val="nil"/>
            </w:tcBorders>
            <w:shd w:val="clear" w:color="auto" w:fill="auto"/>
            <w:noWrap/>
            <w:vAlign w:val="center"/>
            <w:hideMark/>
          </w:tcPr>
          <w:p w14:paraId="4071442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0.073</w:t>
            </w:r>
          </w:p>
        </w:tc>
        <w:tc>
          <w:tcPr>
            <w:tcW w:w="1020" w:type="dxa"/>
            <w:tcBorders>
              <w:top w:val="nil"/>
              <w:left w:val="nil"/>
              <w:bottom w:val="nil"/>
              <w:right w:val="nil"/>
            </w:tcBorders>
            <w:shd w:val="clear" w:color="auto" w:fill="auto"/>
            <w:noWrap/>
            <w:vAlign w:val="center"/>
            <w:hideMark/>
          </w:tcPr>
          <w:p w14:paraId="5450103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-0.3282***</w:t>
            </w:r>
          </w:p>
        </w:tc>
        <w:tc>
          <w:tcPr>
            <w:tcW w:w="889" w:type="dxa"/>
            <w:tcBorders>
              <w:top w:val="nil"/>
              <w:left w:val="nil"/>
              <w:bottom w:val="nil"/>
              <w:right w:val="nil"/>
            </w:tcBorders>
            <w:shd w:val="clear" w:color="auto" w:fill="auto"/>
            <w:noWrap/>
            <w:vAlign w:val="center"/>
            <w:hideMark/>
          </w:tcPr>
          <w:p w14:paraId="1E8AE07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0.0493</w:t>
            </w:r>
          </w:p>
        </w:tc>
        <w:tc>
          <w:tcPr>
            <w:tcW w:w="1048" w:type="dxa"/>
            <w:tcBorders>
              <w:top w:val="nil"/>
              <w:left w:val="nil"/>
              <w:bottom w:val="nil"/>
              <w:right w:val="nil"/>
            </w:tcBorders>
            <w:shd w:val="clear" w:color="auto" w:fill="auto"/>
            <w:noWrap/>
            <w:vAlign w:val="center"/>
            <w:hideMark/>
          </w:tcPr>
          <w:p w14:paraId="50D281A2"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0.0751</w:t>
            </w:r>
          </w:p>
        </w:tc>
        <w:tc>
          <w:tcPr>
            <w:tcW w:w="1020" w:type="dxa"/>
            <w:tcBorders>
              <w:top w:val="nil"/>
              <w:left w:val="nil"/>
              <w:bottom w:val="nil"/>
              <w:right w:val="nil"/>
            </w:tcBorders>
            <w:shd w:val="clear" w:color="auto" w:fill="auto"/>
            <w:noWrap/>
            <w:vAlign w:val="center"/>
            <w:hideMark/>
          </w:tcPr>
          <w:p w14:paraId="36C41179"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0.3546***</w:t>
            </w:r>
          </w:p>
        </w:tc>
        <w:tc>
          <w:tcPr>
            <w:tcW w:w="1019" w:type="dxa"/>
            <w:tcBorders>
              <w:top w:val="nil"/>
              <w:left w:val="nil"/>
              <w:bottom w:val="nil"/>
              <w:right w:val="nil"/>
            </w:tcBorders>
            <w:shd w:val="clear" w:color="auto" w:fill="auto"/>
            <w:noWrap/>
            <w:vAlign w:val="center"/>
            <w:hideMark/>
          </w:tcPr>
          <w:p w14:paraId="1ADF1ED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876" w:type="dxa"/>
            <w:tcBorders>
              <w:top w:val="nil"/>
              <w:left w:val="nil"/>
              <w:bottom w:val="nil"/>
              <w:right w:val="nil"/>
            </w:tcBorders>
            <w:shd w:val="clear" w:color="auto" w:fill="auto"/>
            <w:noWrap/>
            <w:vAlign w:val="bottom"/>
            <w:hideMark/>
          </w:tcPr>
          <w:p w14:paraId="7CAE9CF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897" w:type="dxa"/>
            <w:tcBorders>
              <w:top w:val="nil"/>
              <w:left w:val="nil"/>
              <w:bottom w:val="nil"/>
              <w:right w:val="nil"/>
            </w:tcBorders>
            <w:shd w:val="clear" w:color="auto" w:fill="auto"/>
            <w:noWrap/>
            <w:vAlign w:val="bottom"/>
            <w:hideMark/>
          </w:tcPr>
          <w:p w14:paraId="51C92D96"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c>
          <w:tcPr>
            <w:tcW w:w="667" w:type="dxa"/>
            <w:tcBorders>
              <w:top w:val="nil"/>
              <w:left w:val="nil"/>
              <w:bottom w:val="nil"/>
              <w:right w:val="nil"/>
            </w:tcBorders>
            <w:shd w:val="clear" w:color="auto" w:fill="auto"/>
            <w:noWrap/>
            <w:vAlign w:val="bottom"/>
            <w:hideMark/>
          </w:tcPr>
          <w:p w14:paraId="2DE6BC9E"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5EDE3348" w14:textId="77777777" w:rsidTr="00A85C9E">
        <w:trPr>
          <w:trHeight w:val="335"/>
        </w:trPr>
        <w:tc>
          <w:tcPr>
            <w:tcW w:w="690" w:type="dxa"/>
            <w:tcBorders>
              <w:top w:val="nil"/>
              <w:left w:val="nil"/>
              <w:bottom w:val="nil"/>
              <w:right w:val="single" w:sz="8" w:space="0" w:color="auto"/>
            </w:tcBorders>
            <w:shd w:val="clear" w:color="auto" w:fill="auto"/>
            <w:noWrap/>
            <w:vAlign w:val="center"/>
            <w:hideMark/>
          </w:tcPr>
          <w:p w14:paraId="0971C750"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gend</w:t>
            </w:r>
          </w:p>
        </w:tc>
        <w:tc>
          <w:tcPr>
            <w:tcW w:w="941" w:type="dxa"/>
            <w:tcBorders>
              <w:top w:val="nil"/>
              <w:left w:val="nil"/>
              <w:bottom w:val="nil"/>
              <w:right w:val="nil"/>
            </w:tcBorders>
            <w:shd w:val="clear" w:color="auto" w:fill="auto"/>
            <w:noWrap/>
            <w:vAlign w:val="center"/>
            <w:hideMark/>
          </w:tcPr>
          <w:p w14:paraId="6CF7EF9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-0.0196</w:t>
            </w:r>
          </w:p>
        </w:tc>
        <w:tc>
          <w:tcPr>
            <w:tcW w:w="1020" w:type="dxa"/>
            <w:tcBorders>
              <w:top w:val="nil"/>
              <w:left w:val="nil"/>
              <w:bottom w:val="nil"/>
              <w:right w:val="nil"/>
            </w:tcBorders>
            <w:shd w:val="clear" w:color="auto" w:fill="auto"/>
            <w:noWrap/>
            <w:vAlign w:val="center"/>
            <w:hideMark/>
          </w:tcPr>
          <w:p w14:paraId="7EB0A35D"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-0.134**</w:t>
            </w:r>
          </w:p>
        </w:tc>
        <w:tc>
          <w:tcPr>
            <w:tcW w:w="889" w:type="dxa"/>
            <w:tcBorders>
              <w:top w:val="nil"/>
              <w:left w:val="nil"/>
              <w:bottom w:val="nil"/>
              <w:right w:val="nil"/>
            </w:tcBorders>
            <w:shd w:val="clear" w:color="auto" w:fill="auto"/>
            <w:noWrap/>
            <w:vAlign w:val="center"/>
            <w:hideMark/>
          </w:tcPr>
          <w:p w14:paraId="597829A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-0.0917</w:t>
            </w:r>
          </w:p>
        </w:tc>
        <w:tc>
          <w:tcPr>
            <w:tcW w:w="1048" w:type="dxa"/>
            <w:tcBorders>
              <w:top w:val="nil"/>
              <w:left w:val="nil"/>
              <w:bottom w:val="nil"/>
              <w:right w:val="nil"/>
            </w:tcBorders>
            <w:shd w:val="clear" w:color="auto" w:fill="auto"/>
            <w:noWrap/>
            <w:vAlign w:val="center"/>
            <w:hideMark/>
          </w:tcPr>
          <w:p w14:paraId="71E4050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-0.1679***</w:t>
            </w:r>
          </w:p>
        </w:tc>
        <w:tc>
          <w:tcPr>
            <w:tcW w:w="1020" w:type="dxa"/>
            <w:tcBorders>
              <w:top w:val="nil"/>
              <w:left w:val="nil"/>
              <w:bottom w:val="nil"/>
              <w:right w:val="nil"/>
            </w:tcBorders>
            <w:shd w:val="clear" w:color="auto" w:fill="auto"/>
            <w:noWrap/>
            <w:vAlign w:val="center"/>
            <w:hideMark/>
          </w:tcPr>
          <w:p w14:paraId="53A0B67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-0.0815</w:t>
            </w:r>
          </w:p>
        </w:tc>
        <w:tc>
          <w:tcPr>
            <w:tcW w:w="1019" w:type="dxa"/>
            <w:tcBorders>
              <w:top w:val="nil"/>
              <w:left w:val="nil"/>
              <w:bottom w:val="nil"/>
              <w:right w:val="nil"/>
            </w:tcBorders>
            <w:shd w:val="clear" w:color="auto" w:fill="auto"/>
            <w:noWrap/>
            <w:vAlign w:val="center"/>
            <w:hideMark/>
          </w:tcPr>
          <w:p w14:paraId="578457E1"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0.251***</w:t>
            </w:r>
          </w:p>
        </w:tc>
        <w:tc>
          <w:tcPr>
            <w:tcW w:w="876" w:type="dxa"/>
            <w:tcBorders>
              <w:top w:val="nil"/>
              <w:left w:val="nil"/>
              <w:bottom w:val="nil"/>
              <w:right w:val="nil"/>
            </w:tcBorders>
            <w:shd w:val="clear" w:color="auto" w:fill="auto"/>
            <w:noWrap/>
            <w:vAlign w:val="center"/>
            <w:hideMark/>
          </w:tcPr>
          <w:p w14:paraId="0B2C477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897" w:type="dxa"/>
            <w:tcBorders>
              <w:top w:val="nil"/>
              <w:left w:val="nil"/>
              <w:bottom w:val="nil"/>
              <w:right w:val="nil"/>
            </w:tcBorders>
            <w:shd w:val="clear" w:color="auto" w:fill="auto"/>
            <w:noWrap/>
            <w:vAlign w:val="bottom"/>
            <w:hideMark/>
          </w:tcPr>
          <w:p w14:paraId="3CBEED03"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c>
          <w:tcPr>
            <w:tcW w:w="667" w:type="dxa"/>
            <w:tcBorders>
              <w:top w:val="nil"/>
              <w:left w:val="nil"/>
              <w:bottom w:val="nil"/>
              <w:right w:val="nil"/>
            </w:tcBorders>
            <w:shd w:val="clear" w:color="auto" w:fill="auto"/>
            <w:noWrap/>
            <w:vAlign w:val="bottom"/>
            <w:hideMark/>
          </w:tcPr>
          <w:p w14:paraId="03974FD4" w14:textId="77777777" w:rsidR="00A85C9E" w:rsidRPr="00A85C9E" w:rsidRDefault="00A85C9E" w:rsidP="00A85C9E">
            <w:pPr>
              <w:spacing w:after="0" w:line="240" w:lineRule="auto"/>
              <w:rPr>
                <w:rFonts w:ascii="Times New Roman" w:eastAsia="Times New Roman" w:hAnsi="Times New Roman" w:cs="Times New Roman"/>
                <w:sz w:val="16"/>
                <w:szCs w:val="16"/>
                <w:lang w:val="en-MY"/>
              </w:rPr>
            </w:pPr>
          </w:p>
        </w:tc>
      </w:tr>
      <w:tr w:rsidR="00A85C9E" w:rsidRPr="005B4BAF" w14:paraId="7BB89F8E" w14:textId="77777777" w:rsidTr="00A85C9E">
        <w:trPr>
          <w:trHeight w:val="335"/>
        </w:trPr>
        <w:tc>
          <w:tcPr>
            <w:tcW w:w="690" w:type="dxa"/>
            <w:tcBorders>
              <w:top w:val="nil"/>
              <w:left w:val="nil"/>
              <w:right w:val="single" w:sz="8" w:space="0" w:color="auto"/>
            </w:tcBorders>
            <w:shd w:val="clear" w:color="auto" w:fill="auto"/>
            <w:noWrap/>
            <w:vAlign w:val="center"/>
            <w:hideMark/>
          </w:tcPr>
          <w:p w14:paraId="0D624500"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lev</w:t>
            </w:r>
          </w:p>
        </w:tc>
        <w:tc>
          <w:tcPr>
            <w:tcW w:w="941" w:type="dxa"/>
            <w:tcBorders>
              <w:top w:val="nil"/>
              <w:left w:val="nil"/>
              <w:right w:val="nil"/>
            </w:tcBorders>
            <w:shd w:val="clear" w:color="auto" w:fill="auto"/>
            <w:noWrap/>
            <w:vAlign w:val="center"/>
            <w:hideMark/>
          </w:tcPr>
          <w:p w14:paraId="0DFDBD7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-0.0695</w:t>
            </w:r>
          </w:p>
        </w:tc>
        <w:tc>
          <w:tcPr>
            <w:tcW w:w="1020" w:type="dxa"/>
            <w:tcBorders>
              <w:top w:val="nil"/>
              <w:left w:val="nil"/>
              <w:right w:val="nil"/>
            </w:tcBorders>
            <w:shd w:val="clear" w:color="auto" w:fill="auto"/>
            <w:noWrap/>
            <w:vAlign w:val="center"/>
            <w:hideMark/>
          </w:tcPr>
          <w:p w14:paraId="5A591A26"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0.2637***</w:t>
            </w:r>
          </w:p>
        </w:tc>
        <w:tc>
          <w:tcPr>
            <w:tcW w:w="889" w:type="dxa"/>
            <w:tcBorders>
              <w:top w:val="nil"/>
              <w:left w:val="nil"/>
              <w:right w:val="nil"/>
            </w:tcBorders>
            <w:shd w:val="clear" w:color="auto" w:fill="auto"/>
            <w:noWrap/>
            <w:vAlign w:val="center"/>
            <w:hideMark/>
          </w:tcPr>
          <w:p w14:paraId="274D00F1"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-0.0888</w:t>
            </w:r>
          </w:p>
        </w:tc>
        <w:tc>
          <w:tcPr>
            <w:tcW w:w="1048" w:type="dxa"/>
            <w:tcBorders>
              <w:top w:val="nil"/>
              <w:left w:val="nil"/>
              <w:right w:val="nil"/>
            </w:tcBorders>
            <w:shd w:val="clear" w:color="auto" w:fill="auto"/>
            <w:noWrap/>
            <w:vAlign w:val="center"/>
            <w:hideMark/>
          </w:tcPr>
          <w:p w14:paraId="5029EEE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0.0715</w:t>
            </w:r>
          </w:p>
        </w:tc>
        <w:tc>
          <w:tcPr>
            <w:tcW w:w="1020" w:type="dxa"/>
            <w:tcBorders>
              <w:top w:val="nil"/>
              <w:left w:val="nil"/>
              <w:right w:val="nil"/>
            </w:tcBorders>
            <w:shd w:val="clear" w:color="auto" w:fill="auto"/>
            <w:noWrap/>
            <w:vAlign w:val="center"/>
            <w:hideMark/>
          </w:tcPr>
          <w:p w14:paraId="73BFB79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-0.1766***</w:t>
            </w:r>
          </w:p>
        </w:tc>
        <w:tc>
          <w:tcPr>
            <w:tcW w:w="1019" w:type="dxa"/>
            <w:tcBorders>
              <w:top w:val="nil"/>
              <w:left w:val="nil"/>
              <w:right w:val="nil"/>
            </w:tcBorders>
            <w:shd w:val="clear" w:color="auto" w:fill="auto"/>
            <w:noWrap/>
            <w:vAlign w:val="center"/>
            <w:hideMark/>
          </w:tcPr>
          <w:p w14:paraId="1CF3E0BF"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-0.1789***</w:t>
            </w:r>
          </w:p>
        </w:tc>
        <w:tc>
          <w:tcPr>
            <w:tcW w:w="876" w:type="dxa"/>
            <w:tcBorders>
              <w:top w:val="nil"/>
              <w:left w:val="nil"/>
              <w:right w:val="nil"/>
            </w:tcBorders>
            <w:shd w:val="clear" w:color="auto" w:fill="auto"/>
            <w:noWrap/>
            <w:vAlign w:val="center"/>
            <w:hideMark/>
          </w:tcPr>
          <w:p w14:paraId="5301C9A4"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0.1697***</w:t>
            </w:r>
          </w:p>
        </w:tc>
        <w:tc>
          <w:tcPr>
            <w:tcW w:w="897" w:type="dxa"/>
            <w:tcBorders>
              <w:top w:val="nil"/>
              <w:left w:val="nil"/>
              <w:right w:val="nil"/>
            </w:tcBorders>
            <w:shd w:val="clear" w:color="auto" w:fill="auto"/>
            <w:noWrap/>
            <w:vAlign w:val="center"/>
            <w:hideMark/>
          </w:tcPr>
          <w:p w14:paraId="06A172A5"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c>
          <w:tcPr>
            <w:tcW w:w="667" w:type="dxa"/>
            <w:tcBorders>
              <w:top w:val="nil"/>
              <w:left w:val="nil"/>
              <w:right w:val="nil"/>
            </w:tcBorders>
            <w:shd w:val="clear" w:color="auto" w:fill="auto"/>
            <w:noWrap/>
            <w:vAlign w:val="bottom"/>
            <w:hideMark/>
          </w:tcPr>
          <w:p w14:paraId="7AB7E427"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p>
        </w:tc>
      </w:tr>
      <w:tr w:rsidR="00A85C9E" w:rsidRPr="005B4BAF" w14:paraId="737A5AF8" w14:textId="77777777" w:rsidTr="00A85C9E">
        <w:trPr>
          <w:trHeight w:val="335"/>
        </w:trPr>
        <w:tc>
          <w:tcPr>
            <w:tcW w:w="690" w:type="dxa"/>
            <w:tcBorders>
              <w:top w:val="nil"/>
              <w:left w:val="nil"/>
              <w:bottom w:val="single" w:sz="4" w:space="0" w:color="auto"/>
              <w:right w:val="single" w:sz="8" w:space="0" w:color="auto"/>
            </w:tcBorders>
            <w:shd w:val="clear" w:color="auto" w:fill="auto"/>
            <w:noWrap/>
            <w:vAlign w:val="center"/>
            <w:hideMark/>
          </w:tcPr>
          <w:p w14:paraId="74CE004C" w14:textId="77777777" w:rsidR="00A85C9E" w:rsidRPr="005B4BAF" w:rsidRDefault="00A85C9E" w:rsidP="00A85C9E">
            <w:pPr>
              <w:spacing w:after="0" w:line="240" w:lineRule="auto"/>
              <w:rPr>
                <w:rFonts w:ascii="Times New Roman" w:eastAsia="Times New Roman" w:hAnsi="Times New Roman" w:cs="Times New Roman"/>
                <w:color w:val="000000"/>
                <w:sz w:val="20"/>
                <w:szCs w:val="20"/>
                <w:lang w:val="en-MY"/>
              </w:rPr>
            </w:pPr>
            <w:r w:rsidRPr="005B4BAF">
              <w:rPr>
                <w:rFonts w:ascii="Times New Roman" w:eastAsia="Times New Roman" w:hAnsi="Times New Roman" w:cs="Times New Roman"/>
                <w:color w:val="000000"/>
                <w:sz w:val="20"/>
                <w:szCs w:val="20"/>
                <w:lang w:val="en-MY"/>
              </w:rPr>
              <w:t>capex</w:t>
            </w:r>
          </w:p>
        </w:tc>
        <w:tc>
          <w:tcPr>
            <w:tcW w:w="941" w:type="dxa"/>
            <w:tcBorders>
              <w:top w:val="nil"/>
              <w:left w:val="nil"/>
              <w:bottom w:val="single" w:sz="4" w:space="0" w:color="auto"/>
              <w:right w:val="nil"/>
            </w:tcBorders>
            <w:shd w:val="clear" w:color="auto" w:fill="auto"/>
            <w:noWrap/>
            <w:vAlign w:val="center"/>
            <w:hideMark/>
          </w:tcPr>
          <w:p w14:paraId="1DEE4B3D"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0.1010</w:t>
            </w:r>
          </w:p>
        </w:tc>
        <w:tc>
          <w:tcPr>
            <w:tcW w:w="1020" w:type="dxa"/>
            <w:tcBorders>
              <w:top w:val="nil"/>
              <w:left w:val="nil"/>
              <w:bottom w:val="single" w:sz="4" w:space="0" w:color="auto"/>
              <w:right w:val="nil"/>
            </w:tcBorders>
            <w:shd w:val="clear" w:color="auto" w:fill="auto"/>
            <w:noWrap/>
            <w:vAlign w:val="center"/>
            <w:hideMark/>
          </w:tcPr>
          <w:p w14:paraId="59C91EBA"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-0.0224</w:t>
            </w:r>
          </w:p>
        </w:tc>
        <w:tc>
          <w:tcPr>
            <w:tcW w:w="889" w:type="dxa"/>
            <w:tcBorders>
              <w:top w:val="nil"/>
              <w:left w:val="nil"/>
              <w:bottom w:val="single" w:sz="4" w:space="0" w:color="auto"/>
              <w:right w:val="nil"/>
            </w:tcBorders>
            <w:shd w:val="clear" w:color="auto" w:fill="auto"/>
            <w:noWrap/>
            <w:vAlign w:val="center"/>
            <w:hideMark/>
          </w:tcPr>
          <w:p w14:paraId="13ACAEE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-0.0541</w:t>
            </w:r>
          </w:p>
        </w:tc>
        <w:tc>
          <w:tcPr>
            <w:tcW w:w="1048" w:type="dxa"/>
            <w:tcBorders>
              <w:top w:val="nil"/>
              <w:left w:val="nil"/>
              <w:bottom w:val="single" w:sz="4" w:space="0" w:color="auto"/>
              <w:right w:val="nil"/>
            </w:tcBorders>
            <w:shd w:val="clear" w:color="auto" w:fill="auto"/>
            <w:noWrap/>
            <w:vAlign w:val="center"/>
            <w:hideMark/>
          </w:tcPr>
          <w:p w14:paraId="62BF560B"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-0.1432**</w:t>
            </w:r>
          </w:p>
        </w:tc>
        <w:tc>
          <w:tcPr>
            <w:tcW w:w="1020" w:type="dxa"/>
            <w:tcBorders>
              <w:top w:val="nil"/>
              <w:left w:val="nil"/>
              <w:bottom w:val="single" w:sz="4" w:space="0" w:color="auto"/>
              <w:right w:val="nil"/>
            </w:tcBorders>
            <w:shd w:val="clear" w:color="auto" w:fill="auto"/>
            <w:noWrap/>
            <w:vAlign w:val="center"/>
            <w:hideMark/>
          </w:tcPr>
          <w:p w14:paraId="6154DAAE"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-0.0549</w:t>
            </w:r>
          </w:p>
        </w:tc>
        <w:tc>
          <w:tcPr>
            <w:tcW w:w="1019" w:type="dxa"/>
            <w:tcBorders>
              <w:top w:val="nil"/>
              <w:left w:val="nil"/>
              <w:bottom w:val="single" w:sz="4" w:space="0" w:color="auto"/>
              <w:right w:val="nil"/>
            </w:tcBorders>
            <w:shd w:val="clear" w:color="auto" w:fill="auto"/>
            <w:noWrap/>
            <w:vAlign w:val="center"/>
            <w:hideMark/>
          </w:tcPr>
          <w:p w14:paraId="0F563AA0"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0.045</w:t>
            </w:r>
          </w:p>
        </w:tc>
        <w:tc>
          <w:tcPr>
            <w:tcW w:w="876" w:type="dxa"/>
            <w:tcBorders>
              <w:top w:val="nil"/>
              <w:left w:val="nil"/>
              <w:bottom w:val="single" w:sz="4" w:space="0" w:color="auto"/>
              <w:right w:val="nil"/>
            </w:tcBorders>
            <w:shd w:val="clear" w:color="auto" w:fill="auto"/>
            <w:noWrap/>
            <w:vAlign w:val="center"/>
            <w:hideMark/>
          </w:tcPr>
          <w:p w14:paraId="7A13D7CD"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0.2984***</w:t>
            </w:r>
          </w:p>
        </w:tc>
        <w:tc>
          <w:tcPr>
            <w:tcW w:w="897" w:type="dxa"/>
            <w:tcBorders>
              <w:top w:val="nil"/>
              <w:left w:val="nil"/>
              <w:bottom w:val="single" w:sz="4" w:space="0" w:color="auto"/>
              <w:right w:val="nil"/>
            </w:tcBorders>
            <w:shd w:val="clear" w:color="auto" w:fill="auto"/>
            <w:noWrap/>
            <w:vAlign w:val="center"/>
            <w:hideMark/>
          </w:tcPr>
          <w:p w14:paraId="664ABED8"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-0.0142</w:t>
            </w:r>
          </w:p>
        </w:tc>
        <w:tc>
          <w:tcPr>
            <w:tcW w:w="667" w:type="dxa"/>
            <w:tcBorders>
              <w:top w:val="nil"/>
              <w:left w:val="nil"/>
              <w:bottom w:val="single" w:sz="4" w:space="0" w:color="auto"/>
              <w:right w:val="nil"/>
            </w:tcBorders>
            <w:shd w:val="clear" w:color="auto" w:fill="auto"/>
            <w:noWrap/>
            <w:vAlign w:val="center"/>
            <w:hideMark/>
          </w:tcPr>
          <w:p w14:paraId="5C88498C" w14:textId="77777777" w:rsidR="00A85C9E" w:rsidRPr="00A85C9E" w:rsidRDefault="00A85C9E" w:rsidP="00A85C9E">
            <w:pPr>
              <w:spacing w:after="0" w:line="240" w:lineRule="auto"/>
              <w:rPr>
                <w:rFonts w:ascii="Times New Roman" w:eastAsia="Times New Roman" w:hAnsi="Times New Roman" w:cs="Times New Roman"/>
                <w:color w:val="000000"/>
                <w:sz w:val="16"/>
                <w:szCs w:val="16"/>
                <w:lang w:val="en-MY"/>
              </w:rPr>
            </w:pPr>
            <w:r w:rsidRPr="00A85C9E">
              <w:rPr>
                <w:rFonts w:ascii="Times New Roman" w:eastAsia="Times New Roman" w:hAnsi="Times New Roman" w:cs="Times New Roman"/>
                <w:color w:val="000000"/>
                <w:sz w:val="16"/>
                <w:szCs w:val="16"/>
                <w:lang w:val="en-MY"/>
              </w:rPr>
              <w:t>1</w:t>
            </w:r>
          </w:p>
        </w:tc>
      </w:tr>
    </w:tbl>
    <w:p w14:paraId="3800D780" w14:textId="77777777" w:rsidR="00A85C9E" w:rsidRPr="00A85C9E" w:rsidRDefault="00A85C9E" w:rsidP="00A85C9E">
      <w:pPr>
        <w:spacing w:after="0" w:line="240" w:lineRule="auto"/>
        <w:rPr>
          <w:rFonts w:ascii="Times New Roman" w:hAnsi="Times New Roman" w:cs="Times New Roman"/>
          <w:sz w:val="18"/>
          <w:szCs w:val="20"/>
        </w:rPr>
      </w:pPr>
      <w:r w:rsidRPr="00A85C9E">
        <w:rPr>
          <w:rFonts w:ascii="Times New Roman" w:hAnsi="Times New Roman" w:cs="Times New Roman"/>
          <w:sz w:val="18"/>
          <w:szCs w:val="20"/>
        </w:rPr>
        <w:t xml:space="preserve">Note: </w:t>
      </w:r>
      <w:r w:rsidRPr="00A85C9E">
        <w:rPr>
          <w:rFonts w:ascii="Times New Roman" w:hAnsi="Times New Roman" w:cs="Times New Roman"/>
          <w:sz w:val="18"/>
          <w:szCs w:val="20"/>
        </w:rPr>
        <w:tab/>
        <w:t>*Denotes statistical significance at the 10% level.</w:t>
      </w:r>
    </w:p>
    <w:p w14:paraId="135829A3" w14:textId="77777777" w:rsidR="00A85C9E" w:rsidRPr="00A85C9E" w:rsidRDefault="00A85C9E" w:rsidP="00A85C9E">
      <w:pPr>
        <w:spacing w:after="0" w:line="240" w:lineRule="auto"/>
        <w:rPr>
          <w:rFonts w:ascii="Times New Roman" w:hAnsi="Times New Roman" w:cs="Times New Roman"/>
          <w:sz w:val="18"/>
          <w:szCs w:val="20"/>
        </w:rPr>
      </w:pPr>
      <w:r w:rsidRPr="00A85C9E">
        <w:rPr>
          <w:rFonts w:ascii="Times New Roman" w:hAnsi="Times New Roman" w:cs="Times New Roman"/>
          <w:sz w:val="18"/>
          <w:szCs w:val="20"/>
        </w:rPr>
        <w:t xml:space="preserve">        </w:t>
      </w:r>
      <w:r w:rsidRPr="00A85C9E">
        <w:rPr>
          <w:rFonts w:ascii="Times New Roman" w:hAnsi="Times New Roman" w:cs="Times New Roman"/>
          <w:sz w:val="18"/>
          <w:szCs w:val="20"/>
        </w:rPr>
        <w:tab/>
        <w:t>**Denotes statistical significance at the 5% level.</w:t>
      </w:r>
    </w:p>
    <w:p w14:paraId="3842076A" w14:textId="65B0B83F" w:rsidR="00A85C9E" w:rsidRDefault="00A85C9E" w:rsidP="00A85C9E">
      <w:pPr>
        <w:spacing w:after="0" w:line="240" w:lineRule="auto"/>
        <w:ind w:firstLine="720"/>
        <w:rPr>
          <w:rFonts w:ascii="Times New Roman" w:hAnsi="Times New Roman" w:cs="Times New Roman"/>
          <w:color w:val="000000" w:themeColor="text1"/>
          <w:sz w:val="20"/>
          <w:szCs w:val="20"/>
        </w:rPr>
      </w:pPr>
      <w:r w:rsidRPr="00A85C9E">
        <w:rPr>
          <w:rFonts w:ascii="Times New Roman" w:hAnsi="Times New Roman" w:cs="Times New Roman"/>
          <w:sz w:val="18"/>
          <w:szCs w:val="20"/>
        </w:rPr>
        <w:t xml:space="preserve">*** Denotes statistical significance at the 1% </w:t>
      </w:r>
      <w:r w:rsidR="00300748" w:rsidRPr="00A85C9E">
        <w:rPr>
          <w:rFonts w:ascii="Times New Roman" w:hAnsi="Times New Roman" w:cs="Times New Roman"/>
          <w:sz w:val="18"/>
          <w:szCs w:val="20"/>
        </w:rPr>
        <w:t>level.</w:t>
      </w:r>
    </w:p>
    <w:p w14:paraId="582345FF" w14:textId="77777777" w:rsidR="00A85C9E" w:rsidRDefault="00A85C9E" w:rsidP="00A85C9E">
      <w:pPr>
        <w:spacing w:after="0" w:line="240" w:lineRule="auto"/>
        <w:jc w:val="both"/>
        <w:rPr>
          <w:rFonts w:ascii="Times New Roman" w:hAnsi="Times New Roman" w:cs="Times New Roman"/>
          <w:color w:val="000000" w:themeColor="text1"/>
          <w:sz w:val="20"/>
          <w:szCs w:val="20"/>
        </w:rPr>
      </w:pPr>
    </w:p>
    <w:p w14:paraId="3F2738B7" w14:textId="77777777" w:rsidR="000B1FFA" w:rsidRPr="006D29EC" w:rsidRDefault="000B1FFA" w:rsidP="00960CF1">
      <w:pPr>
        <w:spacing w:after="0" w:line="240" w:lineRule="auto"/>
        <w:jc w:val="both"/>
        <w:rPr>
          <w:rFonts w:ascii="Times New Roman" w:hAnsi="Times New Roman" w:cs="Times New Roman"/>
          <w:b/>
          <w:i/>
          <w:iCs/>
          <w:color w:val="000000" w:themeColor="text1"/>
          <w:sz w:val="24"/>
          <w:szCs w:val="24"/>
        </w:rPr>
      </w:pPr>
      <w:r w:rsidRPr="006D29EC">
        <w:rPr>
          <w:rFonts w:ascii="Times New Roman" w:hAnsi="Times New Roman" w:cs="Times New Roman"/>
          <w:b/>
          <w:i/>
          <w:iCs/>
          <w:color w:val="000000" w:themeColor="text1"/>
          <w:sz w:val="24"/>
          <w:szCs w:val="24"/>
        </w:rPr>
        <w:t xml:space="preserve">Regression Analysis </w:t>
      </w:r>
    </w:p>
    <w:p w14:paraId="5EB7AA15" w14:textId="77777777" w:rsidR="003D5DC1" w:rsidRPr="00785D5E" w:rsidRDefault="003D5DC1" w:rsidP="00960CF1">
      <w:pPr>
        <w:spacing w:after="0" w:line="240" w:lineRule="auto"/>
        <w:jc w:val="both"/>
        <w:rPr>
          <w:rFonts w:ascii="Times New Roman" w:hAnsi="Times New Roman" w:cs="Times New Roman"/>
          <w:b/>
          <w:sz w:val="24"/>
          <w:szCs w:val="24"/>
        </w:rPr>
      </w:pPr>
    </w:p>
    <w:p w14:paraId="4704CD28" w14:textId="0BF9FC46" w:rsidR="00036A13" w:rsidRPr="00785D5E" w:rsidRDefault="00036A13" w:rsidP="00960CF1">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Based on the </w:t>
      </w:r>
      <w:r w:rsidR="00BF1AAD" w:rsidRPr="00785D5E">
        <w:rPr>
          <w:rFonts w:ascii="Times New Roman" w:hAnsi="Times New Roman" w:cs="Times New Roman"/>
          <w:color w:val="000000" w:themeColor="text1"/>
          <w:sz w:val="24"/>
          <w:szCs w:val="24"/>
        </w:rPr>
        <w:t>results</w:t>
      </w:r>
      <w:r w:rsidR="006D54F5" w:rsidRPr="00785D5E">
        <w:rPr>
          <w:rFonts w:ascii="Times New Roman" w:hAnsi="Times New Roman" w:cs="Times New Roman"/>
          <w:color w:val="000000" w:themeColor="text1"/>
          <w:sz w:val="24"/>
          <w:szCs w:val="24"/>
        </w:rPr>
        <w:t xml:space="preserve"> presented in Table 3</w:t>
      </w:r>
      <w:r w:rsidRPr="00785D5E">
        <w:rPr>
          <w:rFonts w:ascii="Times New Roman" w:hAnsi="Times New Roman" w:cs="Times New Roman"/>
          <w:color w:val="000000" w:themeColor="text1"/>
          <w:sz w:val="24"/>
          <w:szCs w:val="24"/>
        </w:rPr>
        <w:t xml:space="preserve">, the leverage imposes a significant and positive effect on the firm performance that is evaluated by ROE at 1% significance level. The result implies that 1% increase in the leverage will increase the firm performance </w:t>
      </w:r>
      <w:r w:rsidR="00C51715" w:rsidRPr="00785D5E">
        <w:rPr>
          <w:rFonts w:ascii="Times New Roman" w:hAnsi="Times New Roman" w:cs="Times New Roman"/>
          <w:color w:val="000000" w:themeColor="text1"/>
          <w:sz w:val="24"/>
          <w:szCs w:val="24"/>
        </w:rPr>
        <w:t xml:space="preserve">by 0.0297%. The significant </w:t>
      </w:r>
      <w:r w:rsidRPr="00785D5E">
        <w:rPr>
          <w:rFonts w:ascii="Times New Roman" w:hAnsi="Times New Roman" w:cs="Times New Roman"/>
          <w:color w:val="000000" w:themeColor="text1"/>
          <w:sz w:val="24"/>
          <w:szCs w:val="24"/>
        </w:rPr>
        <w:t>positive relationship between leverage and firm performance conforming the studies conducted by Inam and Mir (2014)</w:t>
      </w:r>
      <w:r w:rsidR="00C5171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t>
      </w:r>
      <w:r w:rsidR="00C51715" w:rsidRPr="00785D5E">
        <w:rPr>
          <w:rFonts w:ascii="Times New Roman" w:hAnsi="Times New Roman" w:cs="Times New Roman"/>
          <w:color w:val="000000" w:themeColor="text1"/>
          <w:sz w:val="24"/>
          <w:szCs w:val="24"/>
        </w:rPr>
        <w:t>W</w:t>
      </w:r>
      <w:r w:rsidRPr="00785D5E">
        <w:rPr>
          <w:rFonts w:ascii="Times New Roman" w:hAnsi="Times New Roman" w:cs="Times New Roman"/>
          <w:color w:val="000000" w:themeColor="text1"/>
          <w:sz w:val="24"/>
          <w:szCs w:val="24"/>
        </w:rPr>
        <w:t>hich pointed out that financial leverage can promote the firm sustainable future growth.</w:t>
      </w:r>
      <w:r w:rsidRPr="00785D5E">
        <w:rPr>
          <w:rFonts w:ascii="Times New Roman" w:hAnsi="Times New Roman" w:cs="Times New Roman"/>
          <w:sz w:val="24"/>
          <w:szCs w:val="24"/>
        </w:rPr>
        <w:t xml:space="preserve"> </w:t>
      </w:r>
      <w:r w:rsidR="0097399B" w:rsidRPr="00785D5E">
        <w:rPr>
          <w:rFonts w:ascii="Times New Roman" w:hAnsi="Times New Roman" w:cs="Times New Roman"/>
          <w:color w:val="000000" w:themeColor="text1"/>
          <w:sz w:val="24"/>
          <w:szCs w:val="24"/>
        </w:rPr>
        <w:t>In contrast</w:t>
      </w:r>
      <w:r w:rsidRPr="00785D5E">
        <w:rPr>
          <w:rFonts w:ascii="Times New Roman" w:hAnsi="Times New Roman" w:cs="Times New Roman"/>
          <w:color w:val="000000" w:themeColor="text1"/>
          <w:sz w:val="24"/>
          <w:szCs w:val="24"/>
        </w:rPr>
        <w:t xml:space="preserve">, capital expenditure </w:t>
      </w:r>
      <w:r w:rsidR="0097399B" w:rsidRPr="00785D5E">
        <w:rPr>
          <w:rFonts w:ascii="Times New Roman" w:hAnsi="Times New Roman" w:cs="Times New Roman"/>
          <w:color w:val="000000" w:themeColor="text1"/>
          <w:sz w:val="24"/>
          <w:szCs w:val="24"/>
        </w:rPr>
        <w:t>was found no</w:t>
      </w:r>
      <w:r w:rsidRPr="00785D5E">
        <w:rPr>
          <w:rFonts w:ascii="Times New Roman" w:hAnsi="Times New Roman" w:cs="Times New Roman"/>
          <w:color w:val="000000" w:themeColor="text1"/>
          <w:sz w:val="24"/>
          <w:szCs w:val="24"/>
        </w:rPr>
        <w:t xml:space="preserve"> </w:t>
      </w:r>
      <w:r w:rsidR="0097399B" w:rsidRPr="00785D5E">
        <w:rPr>
          <w:rFonts w:ascii="Times New Roman" w:hAnsi="Times New Roman" w:cs="Times New Roman"/>
          <w:color w:val="000000" w:themeColor="text1"/>
          <w:sz w:val="24"/>
          <w:szCs w:val="24"/>
        </w:rPr>
        <w:t xml:space="preserve">effect on </w:t>
      </w:r>
      <w:r w:rsidRPr="00785D5E">
        <w:rPr>
          <w:rFonts w:ascii="Times New Roman" w:hAnsi="Times New Roman" w:cs="Times New Roman"/>
          <w:color w:val="000000" w:themeColor="text1"/>
          <w:sz w:val="24"/>
          <w:szCs w:val="24"/>
        </w:rPr>
        <w:t>firm performance. The result is inconsistent with the research conducted by Taipi and Ballkoci (2017) which stated the positive and significant relationship between capital expenditure and firm performance as well as the s</w:t>
      </w:r>
      <w:r w:rsidR="00C51715" w:rsidRPr="00785D5E">
        <w:rPr>
          <w:rFonts w:ascii="Times New Roman" w:hAnsi="Times New Roman" w:cs="Times New Roman"/>
          <w:color w:val="000000" w:themeColor="text1"/>
          <w:sz w:val="24"/>
          <w:szCs w:val="24"/>
        </w:rPr>
        <w:t xml:space="preserve">tudies conducted by Jaisinghani, Tandon and Batra </w:t>
      </w:r>
      <w:r w:rsidRPr="00785D5E">
        <w:rPr>
          <w:rFonts w:ascii="Times New Roman" w:hAnsi="Times New Roman" w:cs="Times New Roman"/>
          <w:color w:val="000000" w:themeColor="text1"/>
          <w:sz w:val="24"/>
          <w:szCs w:val="24"/>
        </w:rPr>
        <w:t xml:space="preserve">(2018) which reveals the negative relationship between capital expenditure and firm performance. </w:t>
      </w:r>
    </w:p>
    <w:p w14:paraId="7ED69308" w14:textId="77777777" w:rsidR="00BF1AAD" w:rsidRPr="00785D5E" w:rsidRDefault="00BF1AAD" w:rsidP="00BF1AAD">
      <w:pPr>
        <w:spacing w:after="0" w:line="240" w:lineRule="auto"/>
        <w:jc w:val="both"/>
        <w:rPr>
          <w:rFonts w:ascii="Times New Roman" w:hAnsi="Times New Roman" w:cs="Times New Roman"/>
          <w:b/>
          <w:sz w:val="24"/>
          <w:szCs w:val="24"/>
        </w:rPr>
      </w:pPr>
      <w:r w:rsidRPr="00785D5E">
        <w:rPr>
          <w:rFonts w:ascii="Times New Roman" w:hAnsi="Times New Roman" w:cs="Times New Roman"/>
          <w:b/>
          <w:color w:val="000000" w:themeColor="text1"/>
          <w:sz w:val="24"/>
          <w:szCs w:val="24"/>
        </w:rPr>
        <w:lastRenderedPageBreak/>
        <w:t xml:space="preserve">Table </w:t>
      </w:r>
      <w:r w:rsidR="00A85C9E" w:rsidRPr="00785D5E">
        <w:rPr>
          <w:rFonts w:ascii="Times New Roman" w:hAnsi="Times New Roman" w:cs="Times New Roman"/>
          <w:b/>
          <w:color w:val="000000" w:themeColor="text1"/>
          <w:sz w:val="24"/>
          <w:szCs w:val="24"/>
        </w:rPr>
        <w:t>3</w:t>
      </w:r>
      <w:r w:rsidRPr="00785D5E">
        <w:rPr>
          <w:rFonts w:ascii="Times New Roman" w:hAnsi="Times New Roman" w:cs="Times New Roman"/>
          <w:b/>
          <w:sz w:val="24"/>
          <w:szCs w:val="24"/>
        </w:rPr>
        <w:t>. Regression Analysis for the Baseline Models</w:t>
      </w:r>
    </w:p>
    <w:p w14:paraId="08D3A294" w14:textId="77777777" w:rsidR="00BF1AAD" w:rsidRPr="00BF1AAD" w:rsidRDefault="00BF1AAD" w:rsidP="00BF1AAD">
      <w:pPr>
        <w:spacing w:after="0" w:line="240" w:lineRule="auto"/>
        <w:jc w:val="both"/>
        <w:rPr>
          <w:rFonts w:ascii="Times New Roman" w:hAnsi="Times New Roman" w:cs="Times New Roman"/>
          <w:b/>
          <w:sz w:val="20"/>
          <w:szCs w:val="20"/>
        </w:rPr>
      </w:pPr>
    </w:p>
    <w:tbl>
      <w:tblPr>
        <w:tblStyle w:val="PlainTable2"/>
        <w:tblW w:w="9067" w:type="dxa"/>
        <w:tblLook w:val="04A0" w:firstRow="1" w:lastRow="0" w:firstColumn="1" w:lastColumn="0" w:noHBand="0" w:noVBand="1"/>
      </w:tblPr>
      <w:tblGrid>
        <w:gridCol w:w="2552"/>
        <w:gridCol w:w="3113"/>
        <w:gridCol w:w="3402"/>
      </w:tblGrid>
      <w:tr w:rsidR="00BF1AAD" w:rsidRPr="005B4BAF" w14:paraId="56957441" w14:textId="77777777" w:rsidTr="00A85C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A10C73B" w14:textId="77777777" w:rsidR="00BF1AAD" w:rsidRPr="005B4BAF" w:rsidRDefault="00BF1AAD" w:rsidP="00A85C9E">
            <w:pPr>
              <w:jc w:val="center"/>
              <w:rPr>
                <w:rFonts w:ascii="Times New Roman" w:hAnsi="Times New Roman" w:cs="Times New Roman"/>
                <w:sz w:val="20"/>
                <w:szCs w:val="20"/>
              </w:rPr>
            </w:pPr>
          </w:p>
        </w:tc>
        <w:tc>
          <w:tcPr>
            <w:tcW w:w="3113" w:type="dxa"/>
          </w:tcPr>
          <w:p w14:paraId="30B7F681" w14:textId="1F239451" w:rsidR="00BF1AAD" w:rsidRPr="005B4BAF" w:rsidRDefault="00BF1AAD" w:rsidP="00A85C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4BAF">
              <w:rPr>
                <w:rFonts w:ascii="Times New Roman" w:hAnsi="Times New Roman" w:cs="Times New Roman"/>
                <w:sz w:val="20"/>
                <w:szCs w:val="20"/>
              </w:rPr>
              <w:t xml:space="preserve">Baseline Model </w:t>
            </w:r>
            <w:r w:rsidR="0097399B">
              <w:rPr>
                <w:rFonts w:ascii="Times New Roman" w:hAnsi="Times New Roman" w:cs="Times New Roman"/>
                <w:sz w:val="20"/>
                <w:szCs w:val="20"/>
              </w:rPr>
              <w:t>I</w:t>
            </w:r>
            <w:r w:rsidRPr="005B4BAF">
              <w:rPr>
                <w:rFonts w:ascii="Times New Roman" w:hAnsi="Times New Roman" w:cs="Times New Roman"/>
                <w:sz w:val="20"/>
                <w:szCs w:val="20"/>
              </w:rPr>
              <w:t xml:space="preserve"> (ROE)</w:t>
            </w:r>
          </w:p>
        </w:tc>
        <w:tc>
          <w:tcPr>
            <w:tcW w:w="3402" w:type="dxa"/>
          </w:tcPr>
          <w:p w14:paraId="1C788510" w14:textId="006EDB54" w:rsidR="00BF1AAD" w:rsidRPr="005B4BAF" w:rsidRDefault="00BF1AAD" w:rsidP="00A85C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4BAF">
              <w:rPr>
                <w:rFonts w:ascii="Times New Roman" w:hAnsi="Times New Roman" w:cs="Times New Roman"/>
                <w:sz w:val="20"/>
                <w:szCs w:val="20"/>
              </w:rPr>
              <w:t xml:space="preserve">Baseline Model </w:t>
            </w:r>
            <w:r w:rsidR="0097399B">
              <w:rPr>
                <w:rFonts w:ascii="Times New Roman" w:hAnsi="Times New Roman" w:cs="Times New Roman"/>
                <w:sz w:val="20"/>
                <w:szCs w:val="20"/>
              </w:rPr>
              <w:t>II</w:t>
            </w:r>
            <w:r w:rsidRPr="005B4BAF">
              <w:rPr>
                <w:rFonts w:ascii="Times New Roman" w:hAnsi="Times New Roman" w:cs="Times New Roman"/>
                <w:sz w:val="20"/>
                <w:szCs w:val="20"/>
              </w:rPr>
              <w:t xml:space="preserve"> (ROA)</w:t>
            </w:r>
          </w:p>
        </w:tc>
      </w:tr>
      <w:tr w:rsidR="00BF1AAD" w:rsidRPr="005B4BAF" w14:paraId="0BC5CA04" w14:textId="77777777" w:rsidTr="00A85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E99B95B" w14:textId="77777777" w:rsidR="00BF1AAD" w:rsidRPr="005B4BAF" w:rsidRDefault="00BF1AAD" w:rsidP="00A85C9E">
            <w:pPr>
              <w:jc w:val="both"/>
              <w:rPr>
                <w:rFonts w:ascii="Times New Roman" w:hAnsi="Times New Roman" w:cs="Times New Roman"/>
                <w:sz w:val="20"/>
                <w:szCs w:val="20"/>
              </w:rPr>
            </w:pPr>
            <w:r w:rsidRPr="005B4BAF">
              <w:rPr>
                <w:rFonts w:ascii="Times New Roman" w:hAnsi="Times New Roman" w:cs="Times New Roman"/>
                <w:sz w:val="20"/>
                <w:szCs w:val="20"/>
              </w:rPr>
              <w:t>Dependent Variables</w:t>
            </w:r>
          </w:p>
        </w:tc>
        <w:tc>
          <w:tcPr>
            <w:tcW w:w="6515" w:type="dxa"/>
            <w:gridSpan w:val="2"/>
          </w:tcPr>
          <w:p w14:paraId="2A68A66F" w14:textId="77777777" w:rsidR="00BF1AAD" w:rsidRPr="005B4BAF"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4BAF">
              <w:rPr>
                <w:rFonts w:ascii="Times New Roman" w:hAnsi="Times New Roman" w:cs="Times New Roman"/>
                <w:b/>
                <w:sz w:val="20"/>
                <w:szCs w:val="20"/>
              </w:rPr>
              <w:t>Firm Performance</w:t>
            </w:r>
          </w:p>
        </w:tc>
      </w:tr>
      <w:tr w:rsidR="00BF1AAD" w:rsidRPr="005B4BAF" w14:paraId="0E239241" w14:textId="77777777" w:rsidTr="00A85C9E">
        <w:tc>
          <w:tcPr>
            <w:cnfStyle w:val="001000000000" w:firstRow="0" w:lastRow="0" w:firstColumn="1" w:lastColumn="0" w:oddVBand="0" w:evenVBand="0" w:oddHBand="0" w:evenHBand="0" w:firstRowFirstColumn="0" w:firstRowLastColumn="0" w:lastRowFirstColumn="0" w:lastRowLastColumn="0"/>
            <w:tcW w:w="2552" w:type="dxa"/>
          </w:tcPr>
          <w:p w14:paraId="3DE3BF30" w14:textId="77777777" w:rsidR="00BF1AAD" w:rsidRPr="005B4BAF" w:rsidRDefault="00183C8A" w:rsidP="00A85C9E">
            <w:pPr>
              <w:jc w:val="both"/>
              <w:rPr>
                <w:rFonts w:ascii="Times New Roman" w:hAnsi="Times New Roman" w:cs="Times New Roman"/>
                <w:sz w:val="20"/>
                <w:szCs w:val="20"/>
              </w:rPr>
            </w:pPr>
            <w:r>
              <w:rPr>
                <w:rFonts w:ascii="Times New Roman" w:hAnsi="Times New Roman" w:cs="Times New Roman"/>
                <w:sz w:val="20"/>
                <w:szCs w:val="20"/>
              </w:rPr>
              <w:t>Control</w:t>
            </w:r>
            <w:r w:rsidR="00BF1AAD" w:rsidRPr="005B4BAF">
              <w:rPr>
                <w:rFonts w:ascii="Times New Roman" w:hAnsi="Times New Roman" w:cs="Times New Roman"/>
                <w:sz w:val="20"/>
                <w:szCs w:val="20"/>
              </w:rPr>
              <w:t xml:space="preserve"> Variables</w:t>
            </w:r>
          </w:p>
        </w:tc>
        <w:tc>
          <w:tcPr>
            <w:tcW w:w="3113" w:type="dxa"/>
          </w:tcPr>
          <w:p w14:paraId="652A7611" w14:textId="77777777" w:rsidR="00BF1AAD" w:rsidRPr="005B4BAF"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02" w:type="dxa"/>
          </w:tcPr>
          <w:p w14:paraId="29005E04" w14:textId="77777777" w:rsidR="00BF1AAD" w:rsidRPr="005B4BAF"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F1AAD" w:rsidRPr="005B4BAF" w14:paraId="3032620D" w14:textId="77777777" w:rsidTr="00A85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AE7014" w14:textId="77777777" w:rsidR="00BF1AAD" w:rsidRPr="005B4BAF" w:rsidRDefault="00BF1AAD" w:rsidP="00A85C9E">
            <w:pPr>
              <w:jc w:val="both"/>
              <w:rPr>
                <w:rFonts w:ascii="Times New Roman" w:hAnsi="Times New Roman" w:cs="Times New Roman"/>
                <w:sz w:val="20"/>
                <w:szCs w:val="20"/>
              </w:rPr>
            </w:pPr>
            <w:r w:rsidRPr="005B4BAF">
              <w:rPr>
                <w:rFonts w:ascii="Times New Roman" w:hAnsi="Times New Roman" w:cs="Times New Roman"/>
                <w:sz w:val="20"/>
                <w:szCs w:val="20"/>
              </w:rPr>
              <w:t xml:space="preserve">Leverage </w:t>
            </w:r>
          </w:p>
        </w:tc>
        <w:tc>
          <w:tcPr>
            <w:tcW w:w="3113" w:type="dxa"/>
          </w:tcPr>
          <w:p w14:paraId="100E660B"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0.02967***</w:t>
            </w:r>
          </w:p>
          <w:p w14:paraId="136D5F02"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(0.0065)</w:t>
            </w:r>
          </w:p>
        </w:tc>
        <w:tc>
          <w:tcPr>
            <w:tcW w:w="3402" w:type="dxa"/>
          </w:tcPr>
          <w:p w14:paraId="65E28D3E"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0.0009</w:t>
            </w:r>
          </w:p>
          <w:p w14:paraId="3F51623C"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(0.0023)</w:t>
            </w:r>
          </w:p>
        </w:tc>
      </w:tr>
      <w:tr w:rsidR="00BF1AAD" w:rsidRPr="005B4BAF" w14:paraId="49E77109" w14:textId="77777777" w:rsidTr="00A85C9E">
        <w:tc>
          <w:tcPr>
            <w:cnfStyle w:val="001000000000" w:firstRow="0" w:lastRow="0" w:firstColumn="1" w:lastColumn="0" w:oddVBand="0" w:evenVBand="0" w:oddHBand="0" w:evenHBand="0" w:firstRowFirstColumn="0" w:firstRowLastColumn="0" w:lastRowFirstColumn="0" w:lastRowLastColumn="0"/>
            <w:tcW w:w="2552" w:type="dxa"/>
          </w:tcPr>
          <w:p w14:paraId="17E866CA" w14:textId="77777777" w:rsidR="00BF1AAD" w:rsidRPr="005B4BAF" w:rsidRDefault="00BF1AAD" w:rsidP="00A85C9E">
            <w:pPr>
              <w:jc w:val="both"/>
              <w:rPr>
                <w:rFonts w:ascii="Times New Roman" w:hAnsi="Times New Roman" w:cs="Times New Roman"/>
                <w:sz w:val="20"/>
                <w:szCs w:val="20"/>
              </w:rPr>
            </w:pPr>
            <w:r w:rsidRPr="005B4BAF">
              <w:rPr>
                <w:rFonts w:ascii="Times New Roman" w:hAnsi="Times New Roman" w:cs="Times New Roman"/>
                <w:sz w:val="20"/>
                <w:szCs w:val="20"/>
              </w:rPr>
              <w:t xml:space="preserve">Capital Expenditure </w:t>
            </w:r>
          </w:p>
        </w:tc>
        <w:tc>
          <w:tcPr>
            <w:tcW w:w="3113" w:type="dxa"/>
          </w:tcPr>
          <w:p w14:paraId="49BC1399" w14:textId="77777777" w:rsidR="00BF1AAD" w:rsidRPr="00183C8A"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-0.1331</w:t>
            </w:r>
          </w:p>
          <w:p w14:paraId="4F48A19C" w14:textId="77777777" w:rsidR="00BF1AAD" w:rsidRPr="00183C8A"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(0.1637)</w:t>
            </w:r>
          </w:p>
        </w:tc>
        <w:tc>
          <w:tcPr>
            <w:tcW w:w="3402" w:type="dxa"/>
          </w:tcPr>
          <w:p w14:paraId="306CAD06" w14:textId="77777777" w:rsidR="00BF1AAD" w:rsidRPr="00183C8A"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0.3166</w:t>
            </w:r>
          </w:p>
          <w:p w14:paraId="5436805E" w14:textId="77777777" w:rsidR="00BF1AAD" w:rsidRPr="00183C8A" w:rsidRDefault="00BF1AAD" w:rsidP="00A85C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(0.2731)</w:t>
            </w:r>
          </w:p>
        </w:tc>
      </w:tr>
      <w:tr w:rsidR="00BF1AAD" w:rsidRPr="005B4BAF" w14:paraId="7400E9FC" w14:textId="77777777" w:rsidTr="00A85C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EE84CC5" w14:textId="77777777" w:rsidR="00BF1AAD" w:rsidRPr="005B4BAF" w:rsidRDefault="00BF1AAD" w:rsidP="00A85C9E">
            <w:pPr>
              <w:jc w:val="both"/>
              <w:rPr>
                <w:rFonts w:ascii="Times New Roman" w:hAnsi="Times New Roman" w:cs="Times New Roman"/>
                <w:sz w:val="20"/>
                <w:szCs w:val="20"/>
              </w:rPr>
            </w:pPr>
            <w:r w:rsidRPr="005B4BAF">
              <w:rPr>
                <w:rFonts w:ascii="Times New Roman" w:hAnsi="Times New Roman" w:cs="Times New Roman"/>
                <w:sz w:val="20"/>
                <w:szCs w:val="20"/>
              </w:rPr>
              <w:t>Constant</w:t>
            </w:r>
          </w:p>
        </w:tc>
        <w:tc>
          <w:tcPr>
            <w:tcW w:w="3113" w:type="dxa"/>
          </w:tcPr>
          <w:p w14:paraId="40D60DFD"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8.2287***</w:t>
            </w:r>
          </w:p>
          <w:p w14:paraId="6EE37661"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(1.052)</w:t>
            </w:r>
          </w:p>
        </w:tc>
        <w:tc>
          <w:tcPr>
            <w:tcW w:w="3402" w:type="dxa"/>
          </w:tcPr>
          <w:p w14:paraId="27414E6B" w14:textId="77777777" w:rsidR="00BF1AAD" w:rsidRPr="00183C8A" w:rsidRDefault="00BF1AAD"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2.1519***</w:t>
            </w:r>
          </w:p>
          <w:p w14:paraId="0F6A16FF" w14:textId="77777777" w:rsidR="00BF1AAD" w:rsidRPr="00183C8A" w:rsidRDefault="00183C8A" w:rsidP="00A85C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Pr>
                <w:rFonts w:ascii="Times New Roman" w:hAnsi="Times New Roman" w:cs="Times New Roman"/>
                <w:sz w:val="18"/>
                <w:szCs w:val="20"/>
              </w:rPr>
              <w:t>(</w:t>
            </w:r>
            <w:r w:rsidR="00BF1AAD" w:rsidRPr="00183C8A">
              <w:rPr>
                <w:rFonts w:ascii="Times New Roman" w:hAnsi="Times New Roman" w:cs="Times New Roman"/>
                <w:sz w:val="18"/>
                <w:szCs w:val="20"/>
              </w:rPr>
              <w:t>0.5561</w:t>
            </w:r>
            <w:r>
              <w:rPr>
                <w:rFonts w:ascii="Times New Roman" w:hAnsi="Times New Roman" w:cs="Times New Roman"/>
                <w:sz w:val="18"/>
                <w:szCs w:val="20"/>
              </w:rPr>
              <w:t>)</w:t>
            </w:r>
          </w:p>
        </w:tc>
      </w:tr>
    </w:tbl>
    <w:p w14:paraId="621D4EF9" w14:textId="77777777" w:rsidR="00BF1AAD" w:rsidRPr="006D29EC" w:rsidRDefault="00BF1AAD" w:rsidP="00BF1AAD">
      <w:pPr>
        <w:spacing w:after="0" w:line="240" w:lineRule="auto"/>
        <w:jc w:val="both"/>
        <w:rPr>
          <w:rFonts w:ascii="Times New Roman" w:hAnsi="Times New Roman" w:cs="Times New Roman"/>
          <w:sz w:val="16"/>
          <w:szCs w:val="16"/>
        </w:rPr>
      </w:pPr>
      <w:r w:rsidRPr="006D29EC">
        <w:rPr>
          <w:rFonts w:ascii="Times New Roman" w:hAnsi="Times New Roman" w:cs="Times New Roman"/>
          <w:sz w:val="16"/>
          <w:szCs w:val="16"/>
        </w:rPr>
        <w:t>Note: Figures in parenthesis are robust standard errors.</w:t>
      </w:r>
    </w:p>
    <w:p w14:paraId="196B8BFD" w14:textId="77777777" w:rsidR="00BF1AAD" w:rsidRPr="006D29EC" w:rsidRDefault="00BF1AAD" w:rsidP="00BF1AAD">
      <w:pPr>
        <w:spacing w:after="0" w:line="240" w:lineRule="auto"/>
        <w:jc w:val="both"/>
        <w:rPr>
          <w:rFonts w:ascii="Times New Roman" w:hAnsi="Times New Roman" w:cs="Times New Roman"/>
          <w:sz w:val="16"/>
          <w:szCs w:val="16"/>
        </w:rPr>
      </w:pPr>
      <w:r w:rsidRPr="006D29EC">
        <w:rPr>
          <w:rFonts w:ascii="Times New Roman" w:hAnsi="Times New Roman" w:cs="Times New Roman"/>
          <w:sz w:val="16"/>
          <w:szCs w:val="16"/>
        </w:rPr>
        <w:t>* Denotes statistical significance at the 10% level.</w:t>
      </w:r>
    </w:p>
    <w:p w14:paraId="4DE6211B" w14:textId="77777777" w:rsidR="00BF1AAD" w:rsidRPr="006D29EC" w:rsidRDefault="00BF1AAD" w:rsidP="00BF1AAD">
      <w:pPr>
        <w:spacing w:after="0" w:line="240" w:lineRule="auto"/>
        <w:jc w:val="both"/>
        <w:rPr>
          <w:rFonts w:ascii="Times New Roman" w:hAnsi="Times New Roman" w:cs="Times New Roman"/>
          <w:sz w:val="16"/>
          <w:szCs w:val="16"/>
        </w:rPr>
      </w:pPr>
      <w:r w:rsidRPr="006D29EC">
        <w:rPr>
          <w:rFonts w:ascii="Times New Roman" w:hAnsi="Times New Roman" w:cs="Times New Roman"/>
          <w:sz w:val="16"/>
          <w:szCs w:val="16"/>
        </w:rPr>
        <w:t>** Denotes statistical significance at the 5% level.</w:t>
      </w:r>
    </w:p>
    <w:p w14:paraId="1090EB7E" w14:textId="77777777" w:rsidR="00BF1AAD" w:rsidRPr="006D29EC" w:rsidRDefault="00BF1AAD" w:rsidP="00BF1AAD">
      <w:pPr>
        <w:spacing w:after="0" w:line="240" w:lineRule="auto"/>
        <w:jc w:val="both"/>
        <w:rPr>
          <w:rFonts w:ascii="Times New Roman" w:hAnsi="Times New Roman" w:cs="Times New Roman"/>
          <w:sz w:val="16"/>
          <w:szCs w:val="16"/>
        </w:rPr>
      </w:pPr>
      <w:r w:rsidRPr="006D29EC">
        <w:rPr>
          <w:rFonts w:ascii="Times New Roman" w:hAnsi="Times New Roman" w:cs="Times New Roman"/>
          <w:sz w:val="16"/>
          <w:szCs w:val="16"/>
        </w:rPr>
        <w:t>*** Denotes statistical significance at the 1% level.</w:t>
      </w:r>
    </w:p>
    <w:p w14:paraId="22A6FCB8" w14:textId="77777777" w:rsidR="004E4AA6" w:rsidRDefault="004E4AA6" w:rsidP="00960CF1">
      <w:pPr>
        <w:spacing w:after="0" w:line="240" w:lineRule="auto"/>
        <w:jc w:val="both"/>
        <w:rPr>
          <w:rFonts w:ascii="Times New Roman" w:hAnsi="Times New Roman" w:cs="Times New Roman"/>
          <w:color w:val="000000" w:themeColor="text1"/>
          <w:sz w:val="20"/>
          <w:szCs w:val="20"/>
        </w:rPr>
      </w:pPr>
    </w:p>
    <w:p w14:paraId="7B39DE4E" w14:textId="49018B34" w:rsidR="00036A13" w:rsidRPr="00785D5E" w:rsidRDefault="00BF1AAD"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When ROA was used as performance proxy, </w:t>
      </w:r>
      <w:r w:rsidR="00036A13" w:rsidRPr="00785D5E">
        <w:rPr>
          <w:rFonts w:ascii="Times New Roman" w:hAnsi="Times New Roman" w:cs="Times New Roman"/>
          <w:color w:val="000000" w:themeColor="text1"/>
          <w:sz w:val="24"/>
          <w:szCs w:val="24"/>
        </w:rPr>
        <w:t xml:space="preserve">the leverage does not </w:t>
      </w:r>
      <w:r w:rsidR="0097399B" w:rsidRPr="00785D5E">
        <w:rPr>
          <w:rFonts w:ascii="Times New Roman" w:hAnsi="Times New Roman" w:cs="Times New Roman"/>
          <w:color w:val="000000" w:themeColor="text1"/>
          <w:sz w:val="24"/>
          <w:szCs w:val="24"/>
        </w:rPr>
        <w:t>show a significant effect on</w:t>
      </w:r>
      <w:r w:rsidR="00036A13" w:rsidRPr="00785D5E">
        <w:rPr>
          <w:rFonts w:ascii="Times New Roman" w:hAnsi="Times New Roman" w:cs="Times New Roman"/>
          <w:color w:val="000000" w:themeColor="text1"/>
          <w:sz w:val="24"/>
          <w:szCs w:val="24"/>
        </w:rPr>
        <w:t xml:space="preserve"> </w:t>
      </w:r>
      <w:r w:rsidR="00D22096" w:rsidRPr="00785D5E">
        <w:rPr>
          <w:rFonts w:ascii="Times New Roman" w:hAnsi="Times New Roman" w:cs="Times New Roman"/>
          <w:color w:val="000000" w:themeColor="text1"/>
          <w:sz w:val="24"/>
          <w:szCs w:val="24"/>
        </w:rPr>
        <w:t xml:space="preserve">the </w:t>
      </w:r>
      <w:r w:rsidR="00036A13" w:rsidRPr="00785D5E">
        <w:rPr>
          <w:rFonts w:ascii="Times New Roman" w:hAnsi="Times New Roman" w:cs="Times New Roman"/>
          <w:color w:val="000000" w:themeColor="text1"/>
          <w:sz w:val="24"/>
          <w:szCs w:val="24"/>
        </w:rPr>
        <w:t>firm performance measured by the return on assets. This is inco</w:t>
      </w:r>
      <w:r w:rsidR="0097399B" w:rsidRPr="00785D5E">
        <w:rPr>
          <w:rFonts w:ascii="Times New Roman" w:hAnsi="Times New Roman" w:cs="Times New Roman"/>
          <w:color w:val="000000" w:themeColor="text1"/>
          <w:sz w:val="24"/>
          <w:szCs w:val="24"/>
        </w:rPr>
        <w:t>nsistent</w:t>
      </w:r>
      <w:r w:rsidR="00036A13" w:rsidRPr="00785D5E">
        <w:rPr>
          <w:rFonts w:ascii="Times New Roman" w:hAnsi="Times New Roman" w:cs="Times New Roman"/>
          <w:color w:val="000000" w:themeColor="text1"/>
          <w:sz w:val="24"/>
          <w:szCs w:val="24"/>
        </w:rPr>
        <w:t xml:space="preserve"> with the results of studies conducted by Inam and Mir (2014) that pointed out the positive relationship between the leverage and firm performance as well as the studies of Ilyukhin (2015) that shows the opposite result which is the negative relationship between leverage and firm performance. Me</w:t>
      </w:r>
      <w:r w:rsidR="00441A10" w:rsidRPr="00785D5E">
        <w:rPr>
          <w:rFonts w:ascii="Times New Roman" w:hAnsi="Times New Roman" w:cs="Times New Roman"/>
          <w:color w:val="000000" w:themeColor="text1"/>
          <w:sz w:val="24"/>
          <w:szCs w:val="24"/>
        </w:rPr>
        <w:t xml:space="preserve">anwhile, by referring to Table </w:t>
      </w:r>
      <w:r w:rsidR="00AD063E" w:rsidRPr="00785D5E">
        <w:rPr>
          <w:rFonts w:ascii="Times New Roman" w:hAnsi="Times New Roman" w:cs="Times New Roman"/>
          <w:color w:val="000000" w:themeColor="text1"/>
          <w:sz w:val="24"/>
          <w:szCs w:val="24"/>
        </w:rPr>
        <w:t>3</w:t>
      </w:r>
      <w:r w:rsidR="00036A13" w:rsidRPr="00785D5E">
        <w:rPr>
          <w:rFonts w:ascii="Times New Roman" w:hAnsi="Times New Roman" w:cs="Times New Roman"/>
          <w:color w:val="000000" w:themeColor="text1"/>
          <w:sz w:val="24"/>
          <w:szCs w:val="24"/>
        </w:rPr>
        <w:t>, there is no relationship between the capital expenditure and firm performance that measured by return on assets as the p-value is not statistically significant at any significance level. This result is inc</w:t>
      </w:r>
      <w:r w:rsidR="0097399B" w:rsidRPr="00785D5E">
        <w:rPr>
          <w:rFonts w:ascii="Times New Roman" w:hAnsi="Times New Roman" w:cs="Times New Roman"/>
          <w:color w:val="000000" w:themeColor="text1"/>
          <w:sz w:val="24"/>
          <w:szCs w:val="24"/>
        </w:rPr>
        <w:t xml:space="preserve">onsistent </w:t>
      </w:r>
      <w:r w:rsidR="00036A13" w:rsidRPr="00785D5E">
        <w:rPr>
          <w:rFonts w:ascii="Times New Roman" w:hAnsi="Times New Roman" w:cs="Times New Roman"/>
          <w:color w:val="000000" w:themeColor="text1"/>
          <w:sz w:val="24"/>
          <w:szCs w:val="24"/>
        </w:rPr>
        <w:t xml:space="preserve">with the research of Taipi and Ballkoci (2017) and Jaisinghani et al. (2018) where previous research stated the positive and significant relationship between capital expenditure and firm performance and the </w:t>
      </w:r>
      <w:r w:rsidR="00D22096" w:rsidRPr="00785D5E">
        <w:rPr>
          <w:rFonts w:ascii="Times New Roman" w:hAnsi="Times New Roman" w:cs="Times New Roman"/>
          <w:color w:val="000000" w:themeColor="text1"/>
          <w:sz w:val="24"/>
          <w:szCs w:val="24"/>
        </w:rPr>
        <w:t>recent</w:t>
      </w:r>
      <w:r w:rsidR="00036A13" w:rsidRPr="00785D5E">
        <w:rPr>
          <w:rFonts w:ascii="Times New Roman" w:hAnsi="Times New Roman" w:cs="Times New Roman"/>
          <w:color w:val="000000" w:themeColor="text1"/>
          <w:sz w:val="24"/>
          <w:szCs w:val="24"/>
        </w:rPr>
        <w:t xml:space="preserve"> research with the result of </w:t>
      </w:r>
      <w:r w:rsidR="00875084" w:rsidRPr="00785D5E">
        <w:rPr>
          <w:rFonts w:ascii="Times New Roman" w:hAnsi="Times New Roman" w:cs="Times New Roman"/>
          <w:color w:val="000000" w:themeColor="text1"/>
          <w:sz w:val="24"/>
          <w:szCs w:val="24"/>
        </w:rPr>
        <w:t xml:space="preserve">a </w:t>
      </w:r>
      <w:r w:rsidR="00036A13" w:rsidRPr="00785D5E">
        <w:rPr>
          <w:rFonts w:ascii="Times New Roman" w:hAnsi="Times New Roman" w:cs="Times New Roman"/>
          <w:color w:val="000000" w:themeColor="text1"/>
          <w:sz w:val="24"/>
          <w:szCs w:val="24"/>
        </w:rPr>
        <w:t xml:space="preserve">negative relationship between capital expenditure and firm performance. </w:t>
      </w:r>
    </w:p>
    <w:p w14:paraId="761250C4"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37B167EA" w14:textId="4F7273F3" w:rsidR="00BF1AAD" w:rsidRPr="00785D5E" w:rsidRDefault="00BF1AAD" w:rsidP="00BF1AAD">
      <w:pPr>
        <w:pStyle w:val="Default"/>
        <w:jc w:val="both"/>
        <w:rPr>
          <w:color w:val="000000" w:themeColor="text1"/>
        </w:rPr>
      </w:pPr>
      <w:r w:rsidRPr="00785D5E">
        <w:rPr>
          <w:rFonts w:eastAsia="DengXian"/>
          <w:color w:val="000000" w:themeColor="text1"/>
        </w:rPr>
        <w:t xml:space="preserve">Based on the full model results </w:t>
      </w:r>
      <w:r w:rsidR="006D54F5" w:rsidRPr="00785D5E">
        <w:rPr>
          <w:rFonts w:eastAsia="DengXian"/>
          <w:color w:val="000000" w:themeColor="text1"/>
        </w:rPr>
        <w:t>in Table 4</w:t>
      </w:r>
      <w:r w:rsidRPr="00785D5E">
        <w:rPr>
          <w:rFonts w:eastAsia="DengXian"/>
          <w:color w:val="000000" w:themeColor="text1"/>
        </w:rPr>
        <w:t xml:space="preserve">, when the board size increases by 1%, the firm’s ROE will increase by 0.6382%. The p-value is statistically significant at the 10% significance level. This denotes a positive and significant relationship between board size and firm performance. The result is consistent with the hypothesis that developed earlier, which is </w:t>
      </w:r>
      <w:r w:rsidRPr="00785D5E">
        <w:rPr>
          <w:color w:val="000000" w:themeColor="text1"/>
        </w:rPr>
        <w:t>there is a positive relationship between large board size and firm performance. This finding is co</w:t>
      </w:r>
      <w:r w:rsidR="006D54F5" w:rsidRPr="00785D5E">
        <w:rPr>
          <w:color w:val="000000" w:themeColor="text1"/>
        </w:rPr>
        <w:t>nsistent</w:t>
      </w:r>
      <w:r w:rsidRPr="00785D5E">
        <w:rPr>
          <w:color w:val="000000" w:themeColor="text1"/>
        </w:rPr>
        <w:t xml:space="preserve"> with the studies of other researchers such as Zulkafli and Hamzah (2014), Kaisie and Shrivastav (2016) and Appiah (2017)</w:t>
      </w:r>
      <w:r w:rsidR="006D54F5" w:rsidRPr="00785D5E">
        <w:rPr>
          <w:color w:val="000000" w:themeColor="text1"/>
        </w:rPr>
        <w:t>,</w:t>
      </w:r>
      <w:r w:rsidRPr="00785D5E">
        <w:rPr>
          <w:color w:val="000000" w:themeColor="text1"/>
        </w:rPr>
        <w:t xml:space="preserve"> who pointed out the significant positive relationship between the firm size and firm performance. On the other hand, the result shows that there is no relationship between board size and firm performance in term of ROA as the p-value is not statistically significant at any level of significance which is consistent with the studies of Subramaniam and Susela (2011). </w:t>
      </w:r>
    </w:p>
    <w:p w14:paraId="2BEC4776" w14:textId="77777777" w:rsidR="00BF1AAD" w:rsidRPr="00785D5E" w:rsidRDefault="00BF1AAD" w:rsidP="00BF1AAD">
      <w:pPr>
        <w:pStyle w:val="Default"/>
        <w:jc w:val="both"/>
        <w:rPr>
          <w:color w:val="000000" w:themeColor="text1"/>
        </w:rPr>
      </w:pPr>
    </w:p>
    <w:p w14:paraId="227E5056" w14:textId="6A78E7A1" w:rsidR="00BF1AAD" w:rsidRPr="00785D5E" w:rsidRDefault="00BF1AAD" w:rsidP="00BF1AAD">
      <w:pPr>
        <w:pStyle w:val="Default"/>
        <w:jc w:val="both"/>
        <w:rPr>
          <w:color w:val="000000" w:themeColor="text1"/>
        </w:rPr>
      </w:pPr>
      <w:r w:rsidRPr="00785D5E">
        <w:rPr>
          <w:color w:val="000000" w:themeColor="text1"/>
        </w:rPr>
        <w:t>In addition to board size, board independence also one of the factors that affect firm performance. According to Table</w:t>
      </w:r>
      <w:r w:rsidR="00AD063E" w:rsidRPr="00785D5E">
        <w:rPr>
          <w:color w:val="000000" w:themeColor="text1"/>
        </w:rPr>
        <w:t xml:space="preserve"> 4</w:t>
      </w:r>
      <w:r w:rsidRPr="00785D5E">
        <w:rPr>
          <w:color w:val="000000" w:themeColor="text1"/>
        </w:rPr>
        <w:t xml:space="preserve">, when the board independence increases by 1%, the firm performance in term of ROE will increase by 11.29%. The p-value of board independence is statistically significant at 10% level of significance. Meanwhile, the result also presents a significant and positive relationship between board independence and firm performance that evaluated in term of ROA. When the board independence expands by 1%, the firm’s ROA will increase by 6.9244%. The p-value is statistically significant at 1% level of significance. The results indicated a </w:t>
      </w:r>
      <w:r w:rsidR="006D54F5" w:rsidRPr="00785D5E">
        <w:rPr>
          <w:color w:val="000000" w:themeColor="text1"/>
        </w:rPr>
        <w:t xml:space="preserve">significant </w:t>
      </w:r>
      <w:r w:rsidRPr="00785D5E">
        <w:rPr>
          <w:color w:val="000000" w:themeColor="text1"/>
        </w:rPr>
        <w:t>positive relationship between board independence and firm performance</w:t>
      </w:r>
      <w:r w:rsidR="006D54F5" w:rsidRPr="00785D5E">
        <w:rPr>
          <w:color w:val="000000" w:themeColor="text1"/>
        </w:rPr>
        <w:t xml:space="preserve">; </w:t>
      </w:r>
      <w:r w:rsidRPr="00785D5E">
        <w:rPr>
          <w:color w:val="000000" w:themeColor="text1"/>
        </w:rPr>
        <w:t xml:space="preserve">This is aligned with </w:t>
      </w:r>
      <w:r w:rsidR="00961E83" w:rsidRPr="00785D5E">
        <w:rPr>
          <w:color w:val="000000" w:themeColor="text1"/>
        </w:rPr>
        <w:t xml:space="preserve">a </w:t>
      </w:r>
      <w:r w:rsidRPr="00785D5E">
        <w:rPr>
          <w:color w:val="000000" w:themeColor="text1"/>
        </w:rPr>
        <w:t xml:space="preserve">few previous studies such as Wu and Li (2015), Hawas and Tse (2016) and Zulkafli and Hamzah (2014). </w:t>
      </w:r>
    </w:p>
    <w:p w14:paraId="62DCBE3E" w14:textId="77777777" w:rsidR="00BF1AAD" w:rsidRPr="00785D5E" w:rsidRDefault="00BF1AAD" w:rsidP="00960CF1">
      <w:pPr>
        <w:spacing w:after="0" w:line="240" w:lineRule="auto"/>
        <w:jc w:val="both"/>
        <w:rPr>
          <w:rFonts w:ascii="Times New Roman" w:hAnsi="Times New Roman" w:cs="Times New Roman"/>
          <w:b/>
          <w:sz w:val="24"/>
          <w:szCs w:val="24"/>
          <w:lang w:val="en-MY"/>
        </w:rPr>
      </w:pPr>
    </w:p>
    <w:p w14:paraId="497B49E8" w14:textId="77777777" w:rsidR="00C23B35" w:rsidRPr="00785D5E" w:rsidRDefault="00C23B35" w:rsidP="00960CF1">
      <w:pPr>
        <w:spacing w:after="0" w:line="240" w:lineRule="auto"/>
        <w:jc w:val="both"/>
        <w:rPr>
          <w:rFonts w:ascii="Times New Roman" w:hAnsi="Times New Roman" w:cs="Times New Roman"/>
          <w:sz w:val="24"/>
          <w:szCs w:val="24"/>
        </w:rPr>
      </w:pPr>
    </w:p>
    <w:p w14:paraId="19CF2D03" w14:textId="77777777" w:rsidR="00C23B35" w:rsidRPr="00785D5E" w:rsidRDefault="00441A10" w:rsidP="00960CF1">
      <w:pPr>
        <w:spacing w:after="0" w:line="240" w:lineRule="auto"/>
        <w:jc w:val="both"/>
        <w:rPr>
          <w:rFonts w:ascii="Times New Roman" w:hAnsi="Times New Roman" w:cs="Times New Roman"/>
          <w:b/>
          <w:sz w:val="24"/>
          <w:szCs w:val="24"/>
        </w:rPr>
      </w:pPr>
      <w:r w:rsidRPr="00785D5E">
        <w:rPr>
          <w:rFonts w:ascii="Times New Roman" w:hAnsi="Times New Roman" w:cs="Times New Roman"/>
          <w:b/>
          <w:sz w:val="24"/>
          <w:szCs w:val="24"/>
        </w:rPr>
        <w:lastRenderedPageBreak/>
        <w:t xml:space="preserve">Table </w:t>
      </w:r>
      <w:r w:rsidR="00AD063E" w:rsidRPr="00785D5E">
        <w:rPr>
          <w:rFonts w:ascii="Times New Roman" w:hAnsi="Times New Roman" w:cs="Times New Roman"/>
          <w:b/>
          <w:sz w:val="24"/>
          <w:szCs w:val="24"/>
        </w:rPr>
        <w:t>4</w:t>
      </w:r>
      <w:r w:rsidR="00C23B35" w:rsidRPr="00785D5E">
        <w:rPr>
          <w:rFonts w:ascii="Times New Roman" w:hAnsi="Times New Roman" w:cs="Times New Roman"/>
          <w:b/>
          <w:sz w:val="24"/>
          <w:szCs w:val="24"/>
        </w:rPr>
        <w:t>. Regression Analysis for Full Models</w:t>
      </w:r>
    </w:p>
    <w:p w14:paraId="3BFE9CDD" w14:textId="77777777" w:rsidR="00BF1AAD" w:rsidRPr="005B4BAF" w:rsidRDefault="00BF1AAD" w:rsidP="00960CF1">
      <w:pPr>
        <w:spacing w:after="0" w:line="240" w:lineRule="auto"/>
        <w:jc w:val="both"/>
        <w:rPr>
          <w:rFonts w:ascii="Times New Roman" w:hAnsi="Times New Roman" w:cs="Times New Roman"/>
          <w:sz w:val="20"/>
          <w:szCs w:val="20"/>
        </w:rPr>
      </w:pPr>
    </w:p>
    <w:tbl>
      <w:tblPr>
        <w:tblStyle w:val="PlainTable2"/>
        <w:tblW w:w="9067" w:type="dxa"/>
        <w:tblLook w:val="04A0" w:firstRow="1" w:lastRow="0" w:firstColumn="1" w:lastColumn="0" w:noHBand="0" w:noVBand="1"/>
      </w:tblPr>
      <w:tblGrid>
        <w:gridCol w:w="3397"/>
        <w:gridCol w:w="2835"/>
        <w:gridCol w:w="2835"/>
      </w:tblGrid>
      <w:tr w:rsidR="00C23B35" w:rsidRPr="005B4BAF" w14:paraId="72B6BC5A" w14:textId="77777777" w:rsidTr="00EE5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tcPr>
          <w:p w14:paraId="31D49CC8" w14:textId="77777777" w:rsidR="00C23B35" w:rsidRPr="005B4BAF" w:rsidRDefault="00C23B35" w:rsidP="00960CF1">
            <w:pPr>
              <w:jc w:val="center"/>
              <w:rPr>
                <w:rFonts w:ascii="Times New Roman" w:hAnsi="Times New Roman" w:cs="Times New Roman"/>
                <w:sz w:val="20"/>
                <w:szCs w:val="20"/>
              </w:rPr>
            </w:pPr>
          </w:p>
        </w:tc>
        <w:tc>
          <w:tcPr>
            <w:tcW w:w="2835" w:type="dxa"/>
            <w:tcBorders>
              <w:top w:val="single" w:sz="4" w:space="0" w:color="auto"/>
            </w:tcBorders>
          </w:tcPr>
          <w:p w14:paraId="448F7DF9" w14:textId="2DA30512" w:rsidR="00C23B35" w:rsidRPr="005B4BAF" w:rsidRDefault="00C23B35" w:rsidP="00960C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4BAF">
              <w:rPr>
                <w:rFonts w:ascii="Times New Roman" w:hAnsi="Times New Roman" w:cs="Times New Roman"/>
                <w:sz w:val="20"/>
                <w:szCs w:val="20"/>
              </w:rPr>
              <w:t xml:space="preserve">Full Model </w:t>
            </w:r>
            <w:r w:rsidR="006D54F5">
              <w:rPr>
                <w:rFonts w:ascii="Times New Roman" w:hAnsi="Times New Roman" w:cs="Times New Roman"/>
                <w:sz w:val="20"/>
                <w:szCs w:val="20"/>
              </w:rPr>
              <w:t>I</w:t>
            </w:r>
            <w:r w:rsidRPr="005B4BAF">
              <w:rPr>
                <w:rFonts w:ascii="Times New Roman" w:hAnsi="Times New Roman" w:cs="Times New Roman"/>
                <w:sz w:val="20"/>
                <w:szCs w:val="20"/>
              </w:rPr>
              <w:t xml:space="preserve"> (ROE)</w:t>
            </w:r>
          </w:p>
        </w:tc>
        <w:tc>
          <w:tcPr>
            <w:tcW w:w="2835" w:type="dxa"/>
            <w:tcBorders>
              <w:top w:val="single" w:sz="4" w:space="0" w:color="auto"/>
            </w:tcBorders>
          </w:tcPr>
          <w:p w14:paraId="4FE080B7" w14:textId="4B815DFB" w:rsidR="00C23B35" w:rsidRPr="005B4BAF" w:rsidRDefault="00C23B35" w:rsidP="00960C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4BAF">
              <w:rPr>
                <w:rFonts w:ascii="Times New Roman" w:hAnsi="Times New Roman" w:cs="Times New Roman"/>
                <w:sz w:val="20"/>
                <w:szCs w:val="20"/>
              </w:rPr>
              <w:t xml:space="preserve">Full Model </w:t>
            </w:r>
            <w:r w:rsidR="006D54F5">
              <w:rPr>
                <w:rFonts w:ascii="Times New Roman" w:hAnsi="Times New Roman" w:cs="Times New Roman"/>
                <w:sz w:val="20"/>
                <w:szCs w:val="20"/>
              </w:rPr>
              <w:t>II</w:t>
            </w:r>
            <w:r w:rsidRPr="005B4BAF">
              <w:rPr>
                <w:rFonts w:ascii="Times New Roman" w:hAnsi="Times New Roman" w:cs="Times New Roman"/>
                <w:sz w:val="20"/>
                <w:szCs w:val="20"/>
              </w:rPr>
              <w:t xml:space="preserve"> (ROA)</w:t>
            </w:r>
          </w:p>
        </w:tc>
      </w:tr>
      <w:tr w:rsidR="00C23B35" w:rsidRPr="005B4BAF" w14:paraId="75A2601A" w14:textId="77777777" w:rsidTr="00964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764BAA9"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Dependent Variables</w:t>
            </w:r>
          </w:p>
        </w:tc>
        <w:tc>
          <w:tcPr>
            <w:tcW w:w="5670" w:type="dxa"/>
            <w:gridSpan w:val="2"/>
          </w:tcPr>
          <w:p w14:paraId="1E59C9E0" w14:textId="77777777" w:rsidR="00C23B35" w:rsidRPr="005B4BAF"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4BAF">
              <w:rPr>
                <w:rFonts w:ascii="Times New Roman" w:hAnsi="Times New Roman" w:cs="Times New Roman"/>
                <w:b/>
                <w:sz w:val="20"/>
                <w:szCs w:val="20"/>
              </w:rPr>
              <w:t>Firm Performance</w:t>
            </w:r>
          </w:p>
        </w:tc>
      </w:tr>
      <w:tr w:rsidR="00C23B35" w:rsidRPr="005B4BAF" w14:paraId="2CAC7607"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bottom w:val="nil"/>
            </w:tcBorders>
          </w:tcPr>
          <w:p w14:paraId="714DBB74"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Variables</w:t>
            </w:r>
          </w:p>
        </w:tc>
        <w:tc>
          <w:tcPr>
            <w:tcW w:w="2835" w:type="dxa"/>
            <w:tcBorders>
              <w:bottom w:val="nil"/>
            </w:tcBorders>
          </w:tcPr>
          <w:p w14:paraId="4E1D54A4" w14:textId="77777777" w:rsidR="00C23B35" w:rsidRPr="005B4BAF"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35" w:type="dxa"/>
            <w:tcBorders>
              <w:bottom w:val="nil"/>
            </w:tcBorders>
          </w:tcPr>
          <w:p w14:paraId="5644E906" w14:textId="77777777" w:rsidR="00C23B35" w:rsidRPr="005B4BAF"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3B35" w:rsidRPr="005B4BAF" w14:paraId="2402C2D7" w14:textId="77777777" w:rsidTr="00EE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6F38C521"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Board Size</w:t>
            </w:r>
          </w:p>
        </w:tc>
        <w:tc>
          <w:tcPr>
            <w:tcW w:w="2835" w:type="dxa"/>
            <w:tcBorders>
              <w:top w:val="nil"/>
              <w:bottom w:val="nil"/>
            </w:tcBorders>
          </w:tcPr>
          <w:p w14:paraId="6FEF73FA"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0.6382*</w:t>
            </w:r>
          </w:p>
          <w:p w14:paraId="50413ABA"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(0.3272)</w:t>
            </w:r>
          </w:p>
        </w:tc>
        <w:tc>
          <w:tcPr>
            <w:tcW w:w="2835" w:type="dxa"/>
            <w:tcBorders>
              <w:top w:val="nil"/>
              <w:bottom w:val="nil"/>
            </w:tcBorders>
          </w:tcPr>
          <w:p w14:paraId="7176C39D"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0.2695</w:t>
            </w:r>
          </w:p>
          <w:p w14:paraId="743B5A43"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(0.1657)</w:t>
            </w:r>
          </w:p>
        </w:tc>
      </w:tr>
      <w:tr w:rsidR="00C23B35" w:rsidRPr="005B4BAF" w14:paraId="4CB4B1B3"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18F96762"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Board Independence</w:t>
            </w:r>
          </w:p>
        </w:tc>
        <w:tc>
          <w:tcPr>
            <w:tcW w:w="2835" w:type="dxa"/>
            <w:tcBorders>
              <w:top w:val="nil"/>
              <w:bottom w:val="nil"/>
            </w:tcBorders>
          </w:tcPr>
          <w:p w14:paraId="32FFD3B3"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11.29*</w:t>
            </w:r>
          </w:p>
          <w:p w14:paraId="1B693D3E"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(6.1723)</w:t>
            </w:r>
          </w:p>
        </w:tc>
        <w:tc>
          <w:tcPr>
            <w:tcW w:w="2835" w:type="dxa"/>
            <w:tcBorders>
              <w:top w:val="nil"/>
              <w:bottom w:val="nil"/>
            </w:tcBorders>
          </w:tcPr>
          <w:p w14:paraId="2F5F2461"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6.9244***</w:t>
            </w:r>
          </w:p>
          <w:p w14:paraId="70036132"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(2.6167)</w:t>
            </w:r>
          </w:p>
        </w:tc>
      </w:tr>
      <w:tr w:rsidR="00C23B35" w:rsidRPr="005B4BAF" w14:paraId="4CE36650" w14:textId="77777777" w:rsidTr="00EE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4B1207A7"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 xml:space="preserve">Board Meeting </w:t>
            </w:r>
          </w:p>
        </w:tc>
        <w:tc>
          <w:tcPr>
            <w:tcW w:w="2835" w:type="dxa"/>
            <w:tcBorders>
              <w:top w:val="nil"/>
              <w:bottom w:val="nil"/>
            </w:tcBorders>
          </w:tcPr>
          <w:p w14:paraId="0DBC7387"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0.4254**</w:t>
            </w:r>
          </w:p>
          <w:p w14:paraId="11A8BE10"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(0.2124)</w:t>
            </w:r>
          </w:p>
        </w:tc>
        <w:tc>
          <w:tcPr>
            <w:tcW w:w="2835" w:type="dxa"/>
            <w:tcBorders>
              <w:top w:val="nil"/>
              <w:bottom w:val="nil"/>
            </w:tcBorders>
          </w:tcPr>
          <w:p w14:paraId="11903240"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-0.1784***</w:t>
            </w:r>
          </w:p>
          <w:p w14:paraId="63E46AD5"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(0.0587)</w:t>
            </w:r>
          </w:p>
        </w:tc>
      </w:tr>
      <w:tr w:rsidR="00C23B35" w:rsidRPr="005B4BAF" w14:paraId="6CE466B4"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4AD8EB58"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CEO Duality</w:t>
            </w:r>
          </w:p>
        </w:tc>
        <w:tc>
          <w:tcPr>
            <w:tcW w:w="2835" w:type="dxa"/>
            <w:tcBorders>
              <w:top w:val="nil"/>
              <w:bottom w:val="nil"/>
            </w:tcBorders>
          </w:tcPr>
          <w:p w14:paraId="7EC97877"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1.5504</w:t>
            </w:r>
          </w:p>
          <w:p w14:paraId="121F63D8"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(2.6003)</w:t>
            </w:r>
          </w:p>
        </w:tc>
        <w:tc>
          <w:tcPr>
            <w:tcW w:w="2835" w:type="dxa"/>
            <w:tcBorders>
              <w:top w:val="nil"/>
              <w:bottom w:val="nil"/>
            </w:tcBorders>
          </w:tcPr>
          <w:p w14:paraId="59461DA0"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0.6972</w:t>
            </w:r>
          </w:p>
          <w:p w14:paraId="71EB59E4"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(0.9162)</w:t>
            </w:r>
          </w:p>
        </w:tc>
      </w:tr>
      <w:tr w:rsidR="00C23B35" w:rsidRPr="005B4BAF" w14:paraId="27F64F0B" w14:textId="77777777" w:rsidTr="00EE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1144F05E"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CEO Age</w:t>
            </w:r>
          </w:p>
        </w:tc>
        <w:tc>
          <w:tcPr>
            <w:tcW w:w="2835" w:type="dxa"/>
            <w:tcBorders>
              <w:top w:val="nil"/>
              <w:bottom w:val="nil"/>
            </w:tcBorders>
          </w:tcPr>
          <w:p w14:paraId="1CC60C0F"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0.1160</w:t>
            </w:r>
          </w:p>
          <w:p w14:paraId="74C960FB"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(0.0991)</w:t>
            </w:r>
          </w:p>
        </w:tc>
        <w:tc>
          <w:tcPr>
            <w:tcW w:w="2835" w:type="dxa"/>
            <w:tcBorders>
              <w:top w:val="nil"/>
              <w:bottom w:val="nil"/>
            </w:tcBorders>
          </w:tcPr>
          <w:p w14:paraId="6C9A6C99"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0.1014**</w:t>
            </w:r>
          </w:p>
          <w:p w14:paraId="7B452DAD"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(0.0511)</w:t>
            </w:r>
          </w:p>
        </w:tc>
      </w:tr>
      <w:tr w:rsidR="00C23B35" w:rsidRPr="005B4BAF" w14:paraId="66ABC507"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2F4322F4"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CEO Gender</w:t>
            </w:r>
          </w:p>
        </w:tc>
        <w:tc>
          <w:tcPr>
            <w:tcW w:w="2835" w:type="dxa"/>
            <w:tcBorders>
              <w:top w:val="nil"/>
              <w:bottom w:val="nil"/>
            </w:tcBorders>
          </w:tcPr>
          <w:p w14:paraId="3DA0A8D5"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-8.4175***</w:t>
            </w:r>
          </w:p>
          <w:p w14:paraId="5779C413"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(2.6278)</w:t>
            </w:r>
          </w:p>
        </w:tc>
        <w:tc>
          <w:tcPr>
            <w:tcW w:w="2835" w:type="dxa"/>
            <w:tcBorders>
              <w:top w:val="nil"/>
              <w:bottom w:val="nil"/>
            </w:tcBorders>
          </w:tcPr>
          <w:p w14:paraId="7563FECA"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-0.8587</w:t>
            </w:r>
          </w:p>
          <w:p w14:paraId="18328F2F"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(0.7522)</w:t>
            </w:r>
          </w:p>
        </w:tc>
      </w:tr>
      <w:tr w:rsidR="00C23B35" w:rsidRPr="005B4BAF" w14:paraId="4E2E1753" w14:textId="77777777" w:rsidTr="00EE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66B29E45"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Leverage</w:t>
            </w:r>
          </w:p>
        </w:tc>
        <w:tc>
          <w:tcPr>
            <w:tcW w:w="2835" w:type="dxa"/>
            <w:tcBorders>
              <w:top w:val="nil"/>
              <w:bottom w:val="nil"/>
            </w:tcBorders>
          </w:tcPr>
          <w:p w14:paraId="6D6E9927"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0.0327***</w:t>
            </w:r>
          </w:p>
          <w:p w14:paraId="46F65013"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(0.0061)</w:t>
            </w:r>
          </w:p>
        </w:tc>
        <w:tc>
          <w:tcPr>
            <w:tcW w:w="2835" w:type="dxa"/>
            <w:tcBorders>
              <w:top w:val="nil"/>
              <w:bottom w:val="nil"/>
            </w:tcBorders>
          </w:tcPr>
          <w:p w14:paraId="726AB9BF"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0.0032</w:t>
            </w:r>
          </w:p>
          <w:p w14:paraId="0364D438"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(0.0027)</w:t>
            </w:r>
          </w:p>
        </w:tc>
      </w:tr>
      <w:tr w:rsidR="00C23B35" w:rsidRPr="005B4BAF" w14:paraId="382B567D"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14:paraId="5941A0B8"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Capital Expenditure</w:t>
            </w:r>
          </w:p>
        </w:tc>
        <w:tc>
          <w:tcPr>
            <w:tcW w:w="2835" w:type="dxa"/>
            <w:tcBorders>
              <w:top w:val="nil"/>
              <w:bottom w:val="nil"/>
            </w:tcBorders>
          </w:tcPr>
          <w:p w14:paraId="45BF9D51"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0.6872*</w:t>
            </w:r>
          </w:p>
          <w:p w14:paraId="63030A89"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(0.3991)</w:t>
            </w:r>
          </w:p>
        </w:tc>
        <w:tc>
          <w:tcPr>
            <w:tcW w:w="2835" w:type="dxa"/>
            <w:tcBorders>
              <w:top w:val="nil"/>
              <w:bottom w:val="nil"/>
            </w:tcBorders>
          </w:tcPr>
          <w:p w14:paraId="06B80902"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0.3311</w:t>
            </w:r>
          </w:p>
          <w:p w14:paraId="5D3E4008"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(0.2920)</w:t>
            </w:r>
          </w:p>
        </w:tc>
      </w:tr>
      <w:tr w:rsidR="00C23B35" w:rsidRPr="005B4BAF" w14:paraId="6D799B2D" w14:textId="77777777" w:rsidTr="00EE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tcPr>
          <w:p w14:paraId="71A1BC3E"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Constant</w:t>
            </w:r>
          </w:p>
        </w:tc>
        <w:tc>
          <w:tcPr>
            <w:tcW w:w="2835" w:type="dxa"/>
            <w:tcBorders>
              <w:top w:val="nil"/>
              <w:bottom w:val="single" w:sz="4" w:space="0" w:color="auto"/>
            </w:tcBorders>
          </w:tcPr>
          <w:p w14:paraId="64BF979F"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-12.8465</w:t>
            </w:r>
          </w:p>
          <w:p w14:paraId="2528ADC4"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(8.5423)</w:t>
            </w:r>
          </w:p>
        </w:tc>
        <w:tc>
          <w:tcPr>
            <w:tcW w:w="2835" w:type="dxa"/>
            <w:tcBorders>
              <w:top w:val="nil"/>
              <w:bottom w:val="single" w:sz="4" w:space="0" w:color="auto"/>
            </w:tcBorders>
          </w:tcPr>
          <w:p w14:paraId="249F0D79"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-8.0583</w:t>
            </w:r>
          </w:p>
          <w:p w14:paraId="04D4A990" w14:textId="77777777" w:rsidR="00C23B35" w:rsidRPr="00183C8A" w:rsidRDefault="00C23B35" w:rsidP="00960C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(5.3642)</w:t>
            </w:r>
          </w:p>
        </w:tc>
      </w:tr>
      <w:tr w:rsidR="00C23B35" w:rsidRPr="005B4BAF" w14:paraId="3C133BA9" w14:textId="77777777" w:rsidTr="00EE54C8">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tcPr>
          <w:p w14:paraId="6D431172" w14:textId="77777777" w:rsidR="00C23B35" w:rsidRPr="005B4BAF" w:rsidRDefault="00C23B35" w:rsidP="00960CF1">
            <w:pPr>
              <w:rPr>
                <w:rFonts w:ascii="Times New Roman" w:hAnsi="Times New Roman" w:cs="Times New Roman"/>
                <w:sz w:val="20"/>
                <w:szCs w:val="20"/>
              </w:rPr>
            </w:pPr>
            <w:r w:rsidRPr="005B4BAF">
              <w:rPr>
                <w:rFonts w:ascii="Times New Roman" w:hAnsi="Times New Roman" w:cs="Times New Roman"/>
                <w:sz w:val="20"/>
                <w:szCs w:val="20"/>
              </w:rPr>
              <w:t>R-squared</w:t>
            </w:r>
          </w:p>
        </w:tc>
        <w:tc>
          <w:tcPr>
            <w:tcW w:w="2835" w:type="dxa"/>
            <w:tcBorders>
              <w:top w:val="single" w:sz="4" w:space="0" w:color="auto"/>
              <w:bottom w:val="single" w:sz="4" w:space="0" w:color="auto"/>
            </w:tcBorders>
          </w:tcPr>
          <w:p w14:paraId="4101253F"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0.2952</w:t>
            </w:r>
          </w:p>
        </w:tc>
        <w:tc>
          <w:tcPr>
            <w:tcW w:w="2835" w:type="dxa"/>
            <w:tcBorders>
              <w:top w:val="single" w:sz="4" w:space="0" w:color="auto"/>
              <w:bottom w:val="single" w:sz="4" w:space="0" w:color="auto"/>
            </w:tcBorders>
          </w:tcPr>
          <w:p w14:paraId="63FEABD7" w14:textId="77777777" w:rsidR="00C23B35" w:rsidRPr="00183C8A" w:rsidRDefault="00C23B35" w:rsidP="00960C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183C8A">
              <w:rPr>
                <w:rFonts w:ascii="Times New Roman" w:hAnsi="Times New Roman" w:cs="Times New Roman"/>
                <w:sz w:val="18"/>
                <w:szCs w:val="20"/>
              </w:rPr>
              <w:t>0.0837</w:t>
            </w:r>
          </w:p>
        </w:tc>
      </w:tr>
    </w:tbl>
    <w:p w14:paraId="48E49318" w14:textId="77777777" w:rsidR="00C23B35" w:rsidRPr="004E4AA6" w:rsidRDefault="00C23B35" w:rsidP="00960CF1">
      <w:pPr>
        <w:spacing w:after="0" w:line="240" w:lineRule="auto"/>
        <w:jc w:val="both"/>
        <w:rPr>
          <w:rFonts w:ascii="Times New Roman" w:hAnsi="Times New Roman" w:cs="Times New Roman"/>
          <w:sz w:val="18"/>
          <w:szCs w:val="20"/>
        </w:rPr>
      </w:pPr>
      <w:r w:rsidRPr="004E4AA6">
        <w:rPr>
          <w:rFonts w:ascii="Times New Roman" w:hAnsi="Times New Roman" w:cs="Times New Roman"/>
          <w:sz w:val="18"/>
          <w:szCs w:val="20"/>
        </w:rPr>
        <w:t>Note: Figures in parenthesis are the robust standard errors.</w:t>
      </w:r>
    </w:p>
    <w:p w14:paraId="03EBCB40" w14:textId="77777777" w:rsidR="00C23B35" w:rsidRPr="004E4AA6" w:rsidRDefault="00C23B35" w:rsidP="00960CF1">
      <w:pPr>
        <w:spacing w:after="0" w:line="240" w:lineRule="auto"/>
        <w:jc w:val="both"/>
        <w:rPr>
          <w:rFonts w:ascii="Times New Roman" w:hAnsi="Times New Roman" w:cs="Times New Roman"/>
          <w:sz w:val="18"/>
          <w:szCs w:val="20"/>
        </w:rPr>
      </w:pPr>
      <w:r w:rsidRPr="004E4AA6">
        <w:rPr>
          <w:rFonts w:ascii="Times New Roman" w:hAnsi="Times New Roman" w:cs="Times New Roman"/>
          <w:sz w:val="18"/>
          <w:szCs w:val="20"/>
        </w:rPr>
        <w:t>* Denotes statistical significance at the 10% level.</w:t>
      </w:r>
    </w:p>
    <w:p w14:paraId="07E10D53" w14:textId="77777777" w:rsidR="00C23B35" w:rsidRPr="004E4AA6" w:rsidRDefault="00C23B35" w:rsidP="00960CF1">
      <w:pPr>
        <w:spacing w:after="0" w:line="240" w:lineRule="auto"/>
        <w:jc w:val="both"/>
        <w:rPr>
          <w:rFonts w:ascii="Times New Roman" w:hAnsi="Times New Roman" w:cs="Times New Roman"/>
          <w:sz w:val="18"/>
          <w:szCs w:val="20"/>
        </w:rPr>
      </w:pPr>
      <w:r w:rsidRPr="004E4AA6">
        <w:rPr>
          <w:rFonts w:ascii="Times New Roman" w:hAnsi="Times New Roman" w:cs="Times New Roman"/>
          <w:sz w:val="18"/>
          <w:szCs w:val="20"/>
        </w:rPr>
        <w:t>** Denotes statistical significance at the 5% level.</w:t>
      </w:r>
    </w:p>
    <w:p w14:paraId="5FC8F008" w14:textId="77777777" w:rsidR="00C23B35" w:rsidRPr="004E4AA6" w:rsidRDefault="00C23B35" w:rsidP="00960CF1">
      <w:pPr>
        <w:spacing w:after="0" w:line="240" w:lineRule="auto"/>
        <w:jc w:val="both"/>
        <w:rPr>
          <w:rFonts w:ascii="Times New Roman" w:hAnsi="Times New Roman" w:cs="Times New Roman"/>
          <w:sz w:val="18"/>
          <w:szCs w:val="20"/>
        </w:rPr>
      </w:pPr>
      <w:r w:rsidRPr="004E4AA6">
        <w:rPr>
          <w:rFonts w:ascii="Times New Roman" w:hAnsi="Times New Roman" w:cs="Times New Roman"/>
          <w:sz w:val="18"/>
          <w:szCs w:val="20"/>
        </w:rPr>
        <w:t>*** Denotes statistical significance at the 1% level.</w:t>
      </w:r>
    </w:p>
    <w:p w14:paraId="3AAD5CAA" w14:textId="77777777" w:rsidR="00C23B35" w:rsidRPr="005B4BAF" w:rsidRDefault="00C23B35" w:rsidP="00960CF1">
      <w:pPr>
        <w:spacing w:after="0" w:line="240" w:lineRule="auto"/>
        <w:jc w:val="both"/>
        <w:rPr>
          <w:rFonts w:ascii="Times New Roman" w:hAnsi="Times New Roman" w:cs="Times New Roman"/>
          <w:sz w:val="20"/>
          <w:szCs w:val="20"/>
        </w:rPr>
      </w:pPr>
      <w:r w:rsidRPr="005B4BAF">
        <w:rPr>
          <w:rFonts w:ascii="Times New Roman" w:hAnsi="Times New Roman" w:cs="Times New Roman"/>
          <w:sz w:val="20"/>
          <w:szCs w:val="20"/>
        </w:rPr>
        <w:tab/>
      </w:r>
    </w:p>
    <w:p w14:paraId="27C8C5F8" w14:textId="77777777" w:rsidR="004E4AA6" w:rsidRDefault="004E4AA6" w:rsidP="004E4AA6">
      <w:pPr>
        <w:pStyle w:val="Default"/>
        <w:jc w:val="both"/>
        <w:rPr>
          <w:rFonts w:eastAsia="DengXian"/>
          <w:color w:val="000000" w:themeColor="text1"/>
          <w:sz w:val="20"/>
          <w:szCs w:val="20"/>
          <w:lang w:val="en-GB"/>
        </w:rPr>
      </w:pPr>
    </w:p>
    <w:p w14:paraId="5C5F7743" w14:textId="34259EC7"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eastAsia="DengXian" w:hAnsi="Times New Roman" w:cs="Times New Roman"/>
          <w:sz w:val="24"/>
          <w:szCs w:val="24"/>
          <w:lang w:val="en-MY"/>
        </w:rPr>
        <w:t xml:space="preserve">Besides, the result found that there is a significant and positive relationship between board meeting and firm’s ROE. When </w:t>
      </w:r>
      <w:r w:rsidRPr="00785D5E">
        <w:rPr>
          <w:rFonts w:ascii="Times New Roman" w:hAnsi="Times New Roman" w:cs="Times New Roman"/>
          <w:color w:val="000000" w:themeColor="text1"/>
          <w:sz w:val="24"/>
          <w:szCs w:val="24"/>
        </w:rPr>
        <w:t>the board meeting increases</w:t>
      </w:r>
      <w:r w:rsidR="00BF1AAD"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the firm performance in term of ROE will increases</w:t>
      </w:r>
      <w:r w:rsidR="00BF1AAD"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The p-value is significant at 5% level of significance. This finding is supported by the previous studies conducted by Chou et al. (2012), Ntim and Oseit (2011) and Afza and Nazir (2014). On </w:t>
      </w:r>
      <w:r w:rsidR="00961E83"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contrary, the result exhibits a negative and significant relationship between the board meeting and </w:t>
      </w:r>
      <w:r w:rsidR="00875084"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firm’s ROA. </w:t>
      </w:r>
      <w:r w:rsidRPr="00785D5E">
        <w:rPr>
          <w:rFonts w:ascii="Times New Roman" w:eastAsia="DengXian" w:hAnsi="Times New Roman" w:cs="Times New Roman"/>
          <w:sz w:val="24"/>
          <w:szCs w:val="24"/>
          <w:lang w:val="en-MY"/>
        </w:rPr>
        <w:t xml:space="preserve">When </w:t>
      </w:r>
      <w:r w:rsidRPr="00785D5E">
        <w:rPr>
          <w:rFonts w:ascii="Times New Roman" w:hAnsi="Times New Roman" w:cs="Times New Roman"/>
          <w:color w:val="000000" w:themeColor="text1"/>
          <w:sz w:val="24"/>
          <w:szCs w:val="24"/>
        </w:rPr>
        <w:t xml:space="preserve">the board meeting increases by 1%, the firm performance in term of ROA will decrease by 0.1784%. This finding is going against the previous studies </w:t>
      </w:r>
      <w:r w:rsidR="006D54F5" w:rsidRPr="00785D5E">
        <w:rPr>
          <w:rFonts w:ascii="Times New Roman" w:hAnsi="Times New Roman" w:cs="Times New Roman"/>
          <w:color w:val="000000" w:themeColor="text1"/>
          <w:sz w:val="24"/>
          <w:szCs w:val="24"/>
        </w:rPr>
        <w:t xml:space="preserve">as </w:t>
      </w:r>
      <w:r w:rsidRPr="00785D5E">
        <w:rPr>
          <w:rFonts w:ascii="Times New Roman" w:hAnsi="Times New Roman" w:cs="Times New Roman"/>
          <w:color w:val="000000" w:themeColor="text1"/>
          <w:sz w:val="24"/>
          <w:szCs w:val="24"/>
        </w:rPr>
        <w:t xml:space="preserve">mentioned above. </w:t>
      </w:r>
    </w:p>
    <w:p w14:paraId="556F19B5"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223A22D3" w14:textId="01D3C430"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On the aspect of CEO attributes</w:t>
      </w:r>
      <w:r w:rsidR="006D54F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CEO duality, CEO age and CEO gender</w:t>
      </w:r>
      <w:r w:rsidR="006D54F5" w:rsidRPr="00785D5E">
        <w:rPr>
          <w:rFonts w:ascii="Times New Roman" w:hAnsi="Times New Roman" w:cs="Times New Roman"/>
          <w:color w:val="000000" w:themeColor="text1"/>
          <w:sz w:val="24"/>
          <w:szCs w:val="24"/>
        </w:rPr>
        <w:t xml:space="preserve">’s </w:t>
      </w:r>
      <w:r w:rsidRPr="00785D5E">
        <w:rPr>
          <w:rFonts w:ascii="Times New Roman" w:hAnsi="Times New Roman" w:cs="Times New Roman"/>
          <w:color w:val="000000" w:themeColor="text1"/>
          <w:sz w:val="24"/>
          <w:szCs w:val="24"/>
        </w:rPr>
        <w:t xml:space="preserve">impacts on the firm performance. </w:t>
      </w:r>
      <w:r w:rsidR="006D54F5" w:rsidRPr="00785D5E">
        <w:rPr>
          <w:rFonts w:ascii="Times New Roman" w:hAnsi="Times New Roman" w:cs="Times New Roman"/>
          <w:color w:val="000000" w:themeColor="text1"/>
          <w:sz w:val="24"/>
          <w:szCs w:val="24"/>
        </w:rPr>
        <w:t>B</w:t>
      </w:r>
      <w:r w:rsidR="00441A10" w:rsidRPr="00785D5E">
        <w:rPr>
          <w:rFonts w:ascii="Times New Roman" w:hAnsi="Times New Roman" w:cs="Times New Roman"/>
          <w:color w:val="000000" w:themeColor="text1"/>
          <w:sz w:val="24"/>
          <w:szCs w:val="24"/>
        </w:rPr>
        <w:t xml:space="preserve">y referring to Table </w:t>
      </w:r>
      <w:r w:rsidR="00100F05" w:rsidRPr="00785D5E">
        <w:rPr>
          <w:rFonts w:ascii="Times New Roman" w:hAnsi="Times New Roman" w:cs="Times New Roman"/>
          <w:color w:val="000000" w:themeColor="text1"/>
          <w:sz w:val="24"/>
          <w:szCs w:val="24"/>
        </w:rPr>
        <w:t>4</w:t>
      </w:r>
      <w:r w:rsidRPr="00785D5E">
        <w:rPr>
          <w:rFonts w:ascii="Times New Roman" w:hAnsi="Times New Roman" w:cs="Times New Roman"/>
          <w:color w:val="000000" w:themeColor="text1"/>
          <w:sz w:val="24"/>
          <w:szCs w:val="24"/>
        </w:rPr>
        <w:t xml:space="preserve"> there is no relationship between CEO duality and firm performance measured by ROA and ROE. </w:t>
      </w:r>
      <w:r w:rsidR="006D54F5" w:rsidRPr="00785D5E">
        <w:rPr>
          <w:rFonts w:ascii="Times New Roman" w:hAnsi="Times New Roman" w:cs="Times New Roman"/>
          <w:color w:val="000000" w:themeColor="text1"/>
          <w:sz w:val="24"/>
          <w:szCs w:val="24"/>
        </w:rPr>
        <w:t>This result is inconsistent with some of the previous</w:t>
      </w:r>
      <w:r w:rsidRPr="00785D5E">
        <w:rPr>
          <w:rFonts w:ascii="Times New Roman" w:hAnsi="Times New Roman" w:cs="Times New Roman"/>
          <w:color w:val="000000" w:themeColor="text1"/>
          <w:sz w:val="24"/>
          <w:szCs w:val="24"/>
        </w:rPr>
        <w:t xml:space="preserve"> studies such as Lam and Lee (2007) and Duru et al. (2016). This </w:t>
      </w:r>
      <w:r w:rsidR="006D54F5" w:rsidRPr="00785D5E">
        <w:rPr>
          <w:rFonts w:ascii="Times New Roman" w:hAnsi="Times New Roman" w:cs="Times New Roman"/>
          <w:color w:val="000000" w:themeColor="text1"/>
          <w:sz w:val="24"/>
          <w:szCs w:val="24"/>
        </w:rPr>
        <w:t xml:space="preserve">finding </w:t>
      </w:r>
      <w:r w:rsidR="00300748" w:rsidRPr="00785D5E">
        <w:rPr>
          <w:rFonts w:ascii="Times New Roman" w:hAnsi="Times New Roman" w:cs="Times New Roman"/>
          <w:color w:val="000000" w:themeColor="text1"/>
          <w:sz w:val="24"/>
          <w:szCs w:val="24"/>
        </w:rPr>
        <w:t>may be</w:t>
      </w:r>
      <w:r w:rsidRPr="00785D5E">
        <w:rPr>
          <w:rFonts w:ascii="Times New Roman" w:hAnsi="Times New Roman" w:cs="Times New Roman"/>
          <w:color w:val="000000" w:themeColor="text1"/>
          <w:sz w:val="24"/>
          <w:szCs w:val="24"/>
        </w:rPr>
        <w:t xml:space="preserve"> due to the low percentage, which is only 6.31% of the CEO with duality status present in </w:t>
      </w:r>
      <w:r w:rsidR="00BF1AAD" w:rsidRPr="00785D5E">
        <w:rPr>
          <w:rFonts w:ascii="Times New Roman" w:hAnsi="Times New Roman" w:cs="Times New Roman"/>
          <w:color w:val="000000" w:themeColor="text1"/>
          <w:sz w:val="24"/>
          <w:szCs w:val="24"/>
        </w:rPr>
        <w:t>our sample</w:t>
      </w:r>
      <w:r w:rsidRPr="00785D5E">
        <w:rPr>
          <w:rFonts w:ascii="Times New Roman" w:hAnsi="Times New Roman" w:cs="Times New Roman"/>
          <w:color w:val="000000" w:themeColor="text1"/>
          <w:sz w:val="24"/>
          <w:szCs w:val="24"/>
        </w:rPr>
        <w:t xml:space="preserve">. </w:t>
      </w:r>
    </w:p>
    <w:p w14:paraId="2B56CBF9" w14:textId="77777777" w:rsidR="00BF1AAD" w:rsidRPr="00785D5E" w:rsidRDefault="00BF1AAD" w:rsidP="004E4AA6">
      <w:pPr>
        <w:spacing w:after="0" w:line="240" w:lineRule="auto"/>
        <w:jc w:val="both"/>
        <w:rPr>
          <w:rFonts w:ascii="Times New Roman" w:hAnsi="Times New Roman" w:cs="Times New Roman"/>
          <w:color w:val="000000" w:themeColor="text1"/>
          <w:sz w:val="24"/>
          <w:szCs w:val="24"/>
        </w:rPr>
      </w:pPr>
    </w:p>
    <w:p w14:paraId="3BDBE8B2" w14:textId="3237EE3A"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Furthermore, the result presents that there is no relationship between the CEO age and the firm performance in term of ROE. The result is supported by the studies of Eduardo and Poole (2016) with the statement </w:t>
      </w:r>
      <w:r w:rsidR="00961E83" w:rsidRPr="00785D5E">
        <w:rPr>
          <w:rFonts w:ascii="Times New Roman" w:hAnsi="Times New Roman" w:cs="Times New Roman"/>
          <w:color w:val="000000" w:themeColor="text1"/>
          <w:sz w:val="24"/>
          <w:szCs w:val="24"/>
        </w:rPr>
        <w:t>that</w:t>
      </w:r>
      <w:r w:rsidRPr="00785D5E">
        <w:rPr>
          <w:rFonts w:ascii="Times New Roman" w:hAnsi="Times New Roman" w:cs="Times New Roman"/>
          <w:color w:val="000000" w:themeColor="text1"/>
          <w:sz w:val="24"/>
          <w:szCs w:val="24"/>
        </w:rPr>
        <w:t xml:space="preserve"> there </w:t>
      </w:r>
      <w:r w:rsidR="00961E83" w:rsidRPr="00785D5E">
        <w:rPr>
          <w:rFonts w:ascii="Times New Roman" w:hAnsi="Times New Roman" w:cs="Times New Roman"/>
          <w:color w:val="000000" w:themeColor="text1"/>
          <w:sz w:val="24"/>
          <w:szCs w:val="24"/>
        </w:rPr>
        <w:t>is</w:t>
      </w:r>
      <w:r w:rsidRPr="00785D5E">
        <w:rPr>
          <w:rFonts w:ascii="Times New Roman" w:hAnsi="Times New Roman" w:cs="Times New Roman"/>
          <w:color w:val="000000" w:themeColor="text1"/>
          <w:sz w:val="24"/>
          <w:szCs w:val="24"/>
        </w:rPr>
        <w:t xml:space="preserve"> no association between CEO age and the firm performance since there </w:t>
      </w:r>
      <w:r w:rsidR="00961E83" w:rsidRPr="00785D5E">
        <w:rPr>
          <w:rFonts w:ascii="Times New Roman" w:hAnsi="Times New Roman" w:cs="Times New Roman"/>
          <w:color w:val="000000" w:themeColor="text1"/>
          <w:sz w:val="24"/>
          <w:szCs w:val="24"/>
        </w:rPr>
        <w:t>is</w:t>
      </w:r>
      <w:r w:rsidRPr="00785D5E">
        <w:rPr>
          <w:rFonts w:ascii="Times New Roman" w:hAnsi="Times New Roman" w:cs="Times New Roman"/>
          <w:color w:val="000000" w:themeColor="text1"/>
          <w:sz w:val="24"/>
          <w:szCs w:val="24"/>
        </w:rPr>
        <w:t xml:space="preserve"> no apparent and abnormal shareholder return. On the other hand, the result shows that there is a significant positive relationship between CEO age and firm performance in term of ROA at 5% significance </w:t>
      </w:r>
      <w:r w:rsidR="00300748" w:rsidRPr="00785D5E">
        <w:rPr>
          <w:rFonts w:ascii="Times New Roman" w:hAnsi="Times New Roman" w:cs="Times New Roman"/>
          <w:color w:val="000000" w:themeColor="text1"/>
          <w:sz w:val="24"/>
          <w:szCs w:val="24"/>
        </w:rPr>
        <w:t>level:</w:t>
      </w:r>
      <w:r w:rsidR="00BF1AAD" w:rsidRPr="00785D5E">
        <w:rPr>
          <w:rFonts w:ascii="Times New Roman" w:hAnsi="Times New Roman" w:cs="Times New Roman"/>
          <w:color w:val="000000" w:themeColor="text1"/>
          <w:sz w:val="24"/>
          <w:szCs w:val="24"/>
        </w:rPr>
        <w:t xml:space="preserve"> the order the </w:t>
      </w:r>
      <w:r w:rsidRPr="00785D5E">
        <w:rPr>
          <w:rFonts w:ascii="Times New Roman" w:hAnsi="Times New Roman" w:cs="Times New Roman"/>
          <w:color w:val="000000" w:themeColor="text1"/>
          <w:sz w:val="24"/>
          <w:szCs w:val="24"/>
        </w:rPr>
        <w:t>CEO</w:t>
      </w:r>
      <w:r w:rsidR="00BF1AAD" w:rsidRPr="00785D5E">
        <w:rPr>
          <w:rFonts w:ascii="Times New Roman" w:hAnsi="Times New Roman" w:cs="Times New Roman"/>
          <w:color w:val="000000" w:themeColor="text1"/>
          <w:sz w:val="24"/>
          <w:szCs w:val="24"/>
        </w:rPr>
        <w:t xml:space="preserve"> the better the firm </w:t>
      </w:r>
      <w:r w:rsidRPr="00785D5E">
        <w:rPr>
          <w:rFonts w:ascii="Times New Roman" w:hAnsi="Times New Roman" w:cs="Times New Roman"/>
          <w:color w:val="000000" w:themeColor="text1"/>
          <w:sz w:val="24"/>
          <w:szCs w:val="24"/>
        </w:rPr>
        <w:t>performance</w:t>
      </w:r>
      <w:r w:rsidR="00BF1AAD"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The result is said to be consistent with the hypothesis that developed earlier where there is </w:t>
      </w:r>
      <w:r w:rsidR="00961E83"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 xml:space="preserve">significant and positive relationship between CEO age and firm performance, and it is also conforming to the Peni (2012) and Nulla (2014) studies. </w:t>
      </w:r>
    </w:p>
    <w:p w14:paraId="7E7ADB50"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4A3C866C" w14:textId="1C83F532"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lastRenderedPageBreak/>
        <w:t>Moreove</w:t>
      </w:r>
      <w:r w:rsidR="00441A10" w:rsidRPr="00785D5E">
        <w:rPr>
          <w:rFonts w:ascii="Times New Roman" w:hAnsi="Times New Roman" w:cs="Times New Roman"/>
          <w:color w:val="000000" w:themeColor="text1"/>
          <w:sz w:val="24"/>
          <w:szCs w:val="24"/>
        </w:rPr>
        <w:t xml:space="preserve">r, from the result </w:t>
      </w:r>
      <w:r w:rsidR="00961E83" w:rsidRPr="00785D5E">
        <w:rPr>
          <w:rFonts w:ascii="Times New Roman" w:hAnsi="Times New Roman" w:cs="Times New Roman"/>
          <w:color w:val="000000" w:themeColor="text1"/>
          <w:sz w:val="24"/>
          <w:szCs w:val="24"/>
        </w:rPr>
        <w:t>i</w:t>
      </w:r>
      <w:r w:rsidR="00441A10" w:rsidRPr="00785D5E">
        <w:rPr>
          <w:rFonts w:ascii="Times New Roman" w:hAnsi="Times New Roman" w:cs="Times New Roman"/>
          <w:color w:val="000000" w:themeColor="text1"/>
          <w:sz w:val="24"/>
          <w:szCs w:val="24"/>
        </w:rPr>
        <w:t xml:space="preserve">n Table </w:t>
      </w:r>
      <w:r w:rsidR="00100F05" w:rsidRPr="00785D5E">
        <w:rPr>
          <w:rFonts w:ascii="Times New Roman" w:hAnsi="Times New Roman" w:cs="Times New Roman"/>
          <w:color w:val="000000" w:themeColor="text1"/>
          <w:sz w:val="24"/>
          <w:szCs w:val="24"/>
        </w:rPr>
        <w:t>4</w:t>
      </w:r>
      <w:r w:rsidRPr="00785D5E">
        <w:rPr>
          <w:rFonts w:ascii="Times New Roman" w:hAnsi="Times New Roman" w:cs="Times New Roman"/>
          <w:color w:val="000000" w:themeColor="text1"/>
          <w:sz w:val="24"/>
          <w:szCs w:val="24"/>
        </w:rPr>
        <w:t xml:space="preserve">, the CEO gender is found to be negatively related to the firm performance measured by ROE. The p-value is statistically significant at 1% significance level. </w:t>
      </w:r>
      <w:r w:rsidRPr="00785D5E">
        <w:rPr>
          <w:rFonts w:ascii="Times New Roman" w:hAnsi="Times New Roman" w:cs="Times New Roman"/>
          <w:sz w:val="24"/>
          <w:szCs w:val="24"/>
        </w:rPr>
        <w:t xml:space="preserve">In other words, </w:t>
      </w:r>
      <w:r w:rsidRPr="00785D5E">
        <w:rPr>
          <w:rFonts w:ascii="Times New Roman" w:hAnsi="Times New Roman" w:cs="Times New Roman"/>
          <w:color w:val="000000" w:themeColor="text1"/>
          <w:sz w:val="24"/>
          <w:szCs w:val="24"/>
        </w:rPr>
        <w:t>when the</w:t>
      </w:r>
      <w:r w:rsidR="00BF1AAD" w:rsidRPr="00785D5E">
        <w:rPr>
          <w:rFonts w:ascii="Times New Roman" w:hAnsi="Times New Roman" w:cs="Times New Roman"/>
          <w:color w:val="000000" w:themeColor="text1"/>
          <w:sz w:val="24"/>
          <w:szCs w:val="24"/>
        </w:rPr>
        <w:t>re is</w:t>
      </w:r>
      <w:r w:rsidRPr="00785D5E">
        <w:rPr>
          <w:rFonts w:ascii="Times New Roman" w:hAnsi="Times New Roman" w:cs="Times New Roman"/>
          <w:color w:val="000000" w:themeColor="text1"/>
          <w:sz w:val="24"/>
          <w:szCs w:val="24"/>
        </w:rPr>
        <w:t xml:space="preserve"> </w:t>
      </w:r>
      <w:r w:rsidR="00875084" w:rsidRPr="00785D5E">
        <w:rPr>
          <w:rFonts w:ascii="Times New Roman" w:hAnsi="Times New Roman" w:cs="Times New Roman"/>
          <w:color w:val="000000" w:themeColor="text1"/>
          <w:sz w:val="24"/>
          <w:szCs w:val="24"/>
        </w:rPr>
        <w:t xml:space="preserve">a </w:t>
      </w:r>
      <w:r w:rsidR="00BF1AAD" w:rsidRPr="00785D5E">
        <w:rPr>
          <w:rFonts w:ascii="Times New Roman" w:hAnsi="Times New Roman" w:cs="Times New Roman"/>
          <w:color w:val="000000" w:themeColor="text1"/>
          <w:sz w:val="24"/>
          <w:szCs w:val="24"/>
        </w:rPr>
        <w:t xml:space="preserve">female </w:t>
      </w:r>
      <w:r w:rsidRPr="00785D5E">
        <w:rPr>
          <w:rFonts w:ascii="Times New Roman" w:hAnsi="Times New Roman" w:cs="Times New Roman"/>
          <w:color w:val="000000" w:themeColor="text1"/>
          <w:sz w:val="24"/>
          <w:szCs w:val="24"/>
        </w:rPr>
        <w:t>CEO</w:t>
      </w:r>
      <w:r w:rsidR="00BF1AAD"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 xml:space="preserve">firm performance </w:t>
      </w:r>
      <w:r w:rsidR="00BF1AAD"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ROE</w:t>
      </w:r>
      <w:r w:rsidR="00BF1AAD" w:rsidRPr="00785D5E">
        <w:rPr>
          <w:rFonts w:ascii="Times New Roman" w:hAnsi="Times New Roman" w:cs="Times New Roman"/>
          <w:color w:val="000000" w:themeColor="text1"/>
          <w:sz w:val="24"/>
          <w:szCs w:val="24"/>
        </w:rPr>
        <w:t xml:space="preserve">) tends to </w:t>
      </w:r>
      <w:r w:rsidRPr="00785D5E">
        <w:rPr>
          <w:rFonts w:ascii="Times New Roman" w:hAnsi="Times New Roman" w:cs="Times New Roman"/>
          <w:color w:val="000000" w:themeColor="text1"/>
          <w:sz w:val="24"/>
          <w:szCs w:val="24"/>
        </w:rPr>
        <w:t xml:space="preserve">decrease. The result is contradicting to the hypothesis that </w:t>
      </w:r>
      <w:r w:rsidR="006D54F5" w:rsidRPr="00785D5E">
        <w:rPr>
          <w:rFonts w:ascii="Times New Roman" w:hAnsi="Times New Roman" w:cs="Times New Roman"/>
          <w:color w:val="000000" w:themeColor="text1"/>
          <w:sz w:val="24"/>
          <w:szCs w:val="24"/>
        </w:rPr>
        <w:t xml:space="preserve">we </w:t>
      </w:r>
      <w:r w:rsidRPr="00785D5E">
        <w:rPr>
          <w:rFonts w:ascii="Times New Roman" w:hAnsi="Times New Roman" w:cs="Times New Roman"/>
          <w:color w:val="000000" w:themeColor="text1"/>
          <w:sz w:val="24"/>
          <w:szCs w:val="24"/>
        </w:rPr>
        <w:t>developed earlier</w:t>
      </w:r>
      <w:r w:rsidR="006D54F5"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and also went against previous studies such as Khan and Vieito (2013) and Eduardo and Poole (2016). On the other hand, it does not exist the relationship between CEO gender and firm performance measured by ROA</w:t>
      </w:r>
      <w:r w:rsidR="006D54F5" w:rsidRPr="00785D5E">
        <w:rPr>
          <w:rFonts w:ascii="Times New Roman" w:hAnsi="Times New Roman" w:cs="Times New Roman"/>
          <w:color w:val="000000" w:themeColor="text1"/>
          <w:sz w:val="24"/>
          <w:szCs w:val="24"/>
        </w:rPr>
        <w:t>.</w:t>
      </w:r>
    </w:p>
    <w:p w14:paraId="0C738491" w14:textId="77777777" w:rsidR="006D54F5" w:rsidRPr="00785D5E" w:rsidRDefault="004E4AA6"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br/>
      </w:r>
      <w:r w:rsidR="00C23B35" w:rsidRPr="00785D5E">
        <w:rPr>
          <w:rFonts w:ascii="Times New Roman" w:hAnsi="Times New Roman" w:cs="Times New Roman"/>
          <w:color w:val="000000" w:themeColor="text1"/>
          <w:sz w:val="24"/>
          <w:szCs w:val="24"/>
        </w:rPr>
        <w:t xml:space="preserve">Based on the equation above, </w:t>
      </w:r>
      <w:r w:rsidR="006D54F5" w:rsidRPr="00785D5E">
        <w:rPr>
          <w:rFonts w:ascii="Times New Roman" w:hAnsi="Times New Roman" w:cs="Times New Roman"/>
          <w:color w:val="000000" w:themeColor="text1"/>
          <w:sz w:val="24"/>
          <w:szCs w:val="24"/>
        </w:rPr>
        <w:t xml:space="preserve">the control variable </w:t>
      </w:r>
      <w:r w:rsidR="00C23B35" w:rsidRPr="00785D5E">
        <w:rPr>
          <w:rFonts w:ascii="Times New Roman" w:hAnsi="Times New Roman" w:cs="Times New Roman"/>
          <w:color w:val="000000" w:themeColor="text1"/>
          <w:sz w:val="24"/>
          <w:szCs w:val="24"/>
        </w:rPr>
        <w:t xml:space="preserve">leverage imposes a significant and positive effect on the firm performance that is evaluated by ROE at 1% significance level. The result implies that </w:t>
      </w:r>
      <w:r w:rsidR="00961E83" w:rsidRPr="00785D5E">
        <w:rPr>
          <w:rFonts w:ascii="Times New Roman" w:hAnsi="Times New Roman" w:cs="Times New Roman"/>
          <w:color w:val="000000" w:themeColor="text1"/>
          <w:sz w:val="24"/>
          <w:szCs w:val="24"/>
        </w:rPr>
        <w:t xml:space="preserve">a </w:t>
      </w:r>
      <w:r w:rsidR="00C23B35" w:rsidRPr="00785D5E">
        <w:rPr>
          <w:rFonts w:ascii="Times New Roman" w:hAnsi="Times New Roman" w:cs="Times New Roman"/>
          <w:color w:val="000000" w:themeColor="text1"/>
          <w:sz w:val="24"/>
          <w:szCs w:val="24"/>
        </w:rPr>
        <w:t>1% increase in the leverage will increase the firm performance by 0.0327%. The significant positive relationship between leverage and firm performance conforming the studies conducted by Inam and Mir (2014)</w:t>
      </w:r>
      <w:r w:rsidR="00961E83" w:rsidRPr="00785D5E">
        <w:rPr>
          <w:rFonts w:ascii="Times New Roman" w:hAnsi="Times New Roman" w:cs="Times New Roman"/>
          <w:color w:val="000000" w:themeColor="text1"/>
          <w:sz w:val="24"/>
          <w:szCs w:val="24"/>
        </w:rPr>
        <w:t>,</w:t>
      </w:r>
      <w:r w:rsidR="00C23B35" w:rsidRPr="00785D5E">
        <w:rPr>
          <w:rFonts w:ascii="Times New Roman" w:hAnsi="Times New Roman" w:cs="Times New Roman"/>
          <w:color w:val="000000" w:themeColor="text1"/>
          <w:sz w:val="24"/>
          <w:szCs w:val="24"/>
        </w:rPr>
        <w:t xml:space="preserve"> which pointed out that financial leverage can promote the firm’s sustainable future growth. Nevertheless, the results stated that there is no relationship between the CEO age and the firm performance in term of ROA</w:t>
      </w:r>
      <w:r w:rsidR="006D54F5" w:rsidRPr="00785D5E">
        <w:rPr>
          <w:rFonts w:ascii="Times New Roman" w:hAnsi="Times New Roman" w:cs="Times New Roman"/>
          <w:color w:val="000000" w:themeColor="text1"/>
          <w:sz w:val="24"/>
          <w:szCs w:val="24"/>
        </w:rPr>
        <w:t xml:space="preserve">. </w:t>
      </w:r>
      <w:r w:rsidR="00C23B35" w:rsidRPr="00785D5E">
        <w:rPr>
          <w:rFonts w:ascii="Times New Roman" w:hAnsi="Times New Roman" w:cs="Times New Roman"/>
          <w:color w:val="000000" w:themeColor="text1"/>
          <w:sz w:val="24"/>
          <w:szCs w:val="24"/>
        </w:rPr>
        <w:t>Lastly, the result reveals that the capital expenditure contributes significant</w:t>
      </w:r>
      <w:r w:rsidR="006D54F5" w:rsidRPr="00785D5E">
        <w:rPr>
          <w:rFonts w:ascii="Times New Roman" w:hAnsi="Times New Roman" w:cs="Times New Roman"/>
          <w:color w:val="000000" w:themeColor="text1"/>
          <w:sz w:val="24"/>
          <w:szCs w:val="24"/>
        </w:rPr>
        <w:t xml:space="preserve">ly </w:t>
      </w:r>
      <w:r w:rsidR="00C23B35" w:rsidRPr="00785D5E">
        <w:rPr>
          <w:rFonts w:ascii="Times New Roman" w:hAnsi="Times New Roman" w:cs="Times New Roman"/>
          <w:color w:val="000000" w:themeColor="text1"/>
          <w:sz w:val="24"/>
          <w:szCs w:val="24"/>
        </w:rPr>
        <w:t>positively to the firm performance in term of ROE at 10% significance level. The result implies that 1% increase in the capital expenditure will increase the firm performance by 0.6872%. This is consistent with the research conducted by Taipi and Ballkoci (2017) that pointed out the positive and significant relationship between capital expenditure and firm performance but went against the studies of Jaisinghani et al. (2018). However, the results show that there is no relationship between the capital expenditure and the firm performance in term of ROA</w:t>
      </w:r>
      <w:r w:rsidR="006D54F5" w:rsidRPr="00785D5E">
        <w:rPr>
          <w:rFonts w:ascii="Times New Roman" w:hAnsi="Times New Roman" w:cs="Times New Roman"/>
          <w:color w:val="000000" w:themeColor="text1"/>
          <w:sz w:val="24"/>
          <w:szCs w:val="24"/>
        </w:rPr>
        <w:t>.</w:t>
      </w:r>
    </w:p>
    <w:p w14:paraId="20FCDFA3" w14:textId="77777777" w:rsidR="00960CF1" w:rsidRPr="00785D5E" w:rsidRDefault="00960CF1" w:rsidP="00960CF1">
      <w:pPr>
        <w:spacing w:after="0" w:line="240" w:lineRule="auto"/>
        <w:rPr>
          <w:rFonts w:ascii="Times New Roman" w:hAnsi="Times New Roman" w:cs="Times New Roman"/>
          <w:b/>
          <w:sz w:val="24"/>
          <w:szCs w:val="24"/>
        </w:rPr>
      </w:pPr>
    </w:p>
    <w:p w14:paraId="201C34A0" w14:textId="77777777" w:rsidR="00C23B35" w:rsidRPr="006D29EC" w:rsidRDefault="00C23B35" w:rsidP="00960CF1">
      <w:pPr>
        <w:spacing w:after="0" w:line="240" w:lineRule="auto"/>
        <w:rPr>
          <w:rFonts w:ascii="Times New Roman" w:hAnsi="Times New Roman" w:cs="Times New Roman"/>
          <w:b/>
          <w:i/>
          <w:iCs/>
          <w:sz w:val="24"/>
          <w:szCs w:val="24"/>
        </w:rPr>
      </w:pPr>
      <w:r w:rsidRPr="006D29EC">
        <w:rPr>
          <w:rFonts w:ascii="Times New Roman" w:hAnsi="Times New Roman" w:cs="Times New Roman"/>
          <w:b/>
          <w:i/>
          <w:iCs/>
          <w:sz w:val="24"/>
          <w:szCs w:val="24"/>
        </w:rPr>
        <w:t>Discussion</w:t>
      </w:r>
    </w:p>
    <w:p w14:paraId="751BB1BE"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427EBB23" w14:textId="46B15A5C"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findings of this study suggest a positive and significant relationship between board size and firm performance in term of ROE. The results are consistent with the proposed theories</w:t>
      </w:r>
      <w:r w:rsidR="00961E83"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which are agency theory and resource dependency theory. The agency theory </w:t>
      </w:r>
      <w:r w:rsidR="00961E83" w:rsidRPr="00785D5E">
        <w:rPr>
          <w:rFonts w:ascii="Times New Roman" w:hAnsi="Times New Roman" w:cs="Times New Roman"/>
          <w:color w:val="000000" w:themeColor="text1"/>
          <w:sz w:val="24"/>
          <w:szCs w:val="24"/>
        </w:rPr>
        <w:t>suggest</w:t>
      </w:r>
      <w:r w:rsidRPr="00785D5E">
        <w:rPr>
          <w:rFonts w:ascii="Times New Roman" w:hAnsi="Times New Roman" w:cs="Times New Roman"/>
          <w:color w:val="000000" w:themeColor="text1"/>
          <w:sz w:val="24"/>
          <w:szCs w:val="24"/>
        </w:rPr>
        <w:t xml:space="preserve">s a larger board size can improve the firm performance with </w:t>
      </w:r>
      <w:r w:rsidR="00961E83" w:rsidRPr="00785D5E">
        <w:rPr>
          <w:rFonts w:ascii="Times New Roman" w:hAnsi="Times New Roman" w:cs="Times New Roman"/>
          <w:color w:val="000000" w:themeColor="text1"/>
          <w:sz w:val="24"/>
          <w:szCs w:val="24"/>
        </w:rPr>
        <w:t>good</w:t>
      </w:r>
      <w:r w:rsidRPr="00785D5E">
        <w:rPr>
          <w:rFonts w:ascii="Times New Roman" w:hAnsi="Times New Roman" w:cs="Times New Roman"/>
          <w:color w:val="000000" w:themeColor="text1"/>
          <w:sz w:val="24"/>
          <w:szCs w:val="24"/>
        </w:rPr>
        <w:t xml:space="preserve"> management by a large group of board members. Meanwhile, the resource dependency theory points out that a larger size of board lead</w:t>
      </w:r>
      <w:r w:rsidR="00961E83"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to greater monitoring by bringing a variety of knowledge and expertise in </w:t>
      </w:r>
      <w:r w:rsidR="00875084"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different field to improve firm performance. This indicates that a larger board size can advise, manage, monitor the firm effectively and meet the diverse needs</w:t>
      </w:r>
      <w:r w:rsidR="006D54F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which in turn enhance the firm performance. Appiah (2017) supported the statement from his empirical results which indicat</w:t>
      </w:r>
      <w:r w:rsidR="00961E83" w:rsidRPr="00785D5E">
        <w:rPr>
          <w:rFonts w:ascii="Times New Roman" w:hAnsi="Times New Roman" w:cs="Times New Roman"/>
          <w:color w:val="000000" w:themeColor="text1"/>
          <w:sz w:val="24"/>
          <w:szCs w:val="24"/>
        </w:rPr>
        <w:t>e</w:t>
      </w:r>
      <w:r w:rsidRPr="00785D5E">
        <w:rPr>
          <w:rFonts w:ascii="Times New Roman" w:hAnsi="Times New Roman" w:cs="Times New Roman"/>
          <w:color w:val="000000" w:themeColor="text1"/>
          <w:sz w:val="24"/>
          <w:szCs w:val="24"/>
        </w:rPr>
        <w:t xml:space="preserve"> a significant and positive relationship between board size and firm performance.</w:t>
      </w:r>
    </w:p>
    <w:p w14:paraId="12DE03F6"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6A4AAA77" w14:textId="77777777"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Besides, the results pointed out a positive and significant relationship between board independence and firm performance. According to Bouckova (2015), agency theory supported the positive association between board independence and firm performance by suggesting that the independent directors can advise and monitor the managers independently and hence lead to the better firm performance. Early studies that conducted by Liu et al. (2015) also revealed that the independen</w:t>
      </w:r>
      <w:r w:rsidR="00961E83" w:rsidRPr="00785D5E">
        <w:rPr>
          <w:rFonts w:ascii="Times New Roman" w:hAnsi="Times New Roman" w:cs="Times New Roman"/>
          <w:color w:val="000000" w:themeColor="text1"/>
          <w:sz w:val="24"/>
          <w:szCs w:val="24"/>
        </w:rPr>
        <w:t>t</w:t>
      </w:r>
      <w:r w:rsidRPr="00785D5E">
        <w:rPr>
          <w:rFonts w:ascii="Times New Roman" w:hAnsi="Times New Roman" w:cs="Times New Roman"/>
          <w:color w:val="000000" w:themeColor="text1"/>
          <w:sz w:val="24"/>
          <w:szCs w:val="24"/>
        </w:rPr>
        <w:t xml:space="preserve"> directors are positively related to the company operating performance in China with the reason that the independent directors tend to prevent the self-dealing within insider and hence </w:t>
      </w:r>
      <w:r w:rsidR="00961E83" w:rsidRPr="00785D5E">
        <w:rPr>
          <w:rFonts w:ascii="Times New Roman" w:hAnsi="Times New Roman" w:cs="Times New Roman"/>
          <w:color w:val="000000" w:themeColor="text1"/>
          <w:sz w:val="24"/>
          <w:szCs w:val="24"/>
        </w:rPr>
        <w:t xml:space="preserve">enhance </w:t>
      </w:r>
      <w:r w:rsidRPr="00785D5E">
        <w:rPr>
          <w:rFonts w:ascii="Times New Roman" w:hAnsi="Times New Roman" w:cs="Times New Roman"/>
          <w:color w:val="000000" w:themeColor="text1"/>
          <w:sz w:val="24"/>
          <w:szCs w:val="24"/>
        </w:rPr>
        <w:t>investments efficiency in listed firms in China. Besides, the increase in board independence will improve the firm performance in stock market return and accounting return (Wu &amp; Li, 2015).</w:t>
      </w:r>
    </w:p>
    <w:p w14:paraId="4D7A769D"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6E2547A3" w14:textId="2F770947" w:rsidR="00C23B35" w:rsidRPr="00785D5E" w:rsidRDefault="00961E83"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The b</w:t>
      </w:r>
      <w:r w:rsidR="00C23B35" w:rsidRPr="00785D5E">
        <w:rPr>
          <w:rFonts w:ascii="Times New Roman" w:hAnsi="Times New Roman" w:cs="Times New Roman"/>
          <w:color w:val="000000" w:themeColor="text1"/>
          <w:sz w:val="24"/>
          <w:szCs w:val="24"/>
        </w:rPr>
        <w:t xml:space="preserve">oard meeting is found to have mix relationship with the firm performance. The result shows a positive and significant relationship between the board meeting and </w:t>
      </w:r>
      <w:r w:rsidR="00875084" w:rsidRPr="00785D5E">
        <w:rPr>
          <w:rFonts w:ascii="Times New Roman" w:hAnsi="Times New Roman" w:cs="Times New Roman"/>
          <w:color w:val="000000" w:themeColor="text1"/>
          <w:sz w:val="24"/>
          <w:szCs w:val="24"/>
        </w:rPr>
        <w:t xml:space="preserve">the </w:t>
      </w:r>
      <w:r w:rsidR="00C23B35" w:rsidRPr="00785D5E">
        <w:rPr>
          <w:rFonts w:ascii="Times New Roman" w:hAnsi="Times New Roman" w:cs="Times New Roman"/>
          <w:color w:val="000000" w:themeColor="text1"/>
          <w:sz w:val="24"/>
          <w:szCs w:val="24"/>
        </w:rPr>
        <w:t>firm ROE. The proposed theory</w:t>
      </w:r>
      <w:r w:rsidR="00875084" w:rsidRPr="00785D5E">
        <w:rPr>
          <w:rFonts w:ascii="Times New Roman" w:hAnsi="Times New Roman" w:cs="Times New Roman"/>
          <w:color w:val="000000" w:themeColor="text1"/>
          <w:sz w:val="24"/>
          <w:szCs w:val="24"/>
        </w:rPr>
        <w:t>,</w:t>
      </w:r>
      <w:r w:rsidR="00C23B35" w:rsidRPr="00785D5E">
        <w:rPr>
          <w:rFonts w:ascii="Times New Roman" w:hAnsi="Times New Roman" w:cs="Times New Roman"/>
          <w:color w:val="000000" w:themeColor="text1"/>
          <w:sz w:val="24"/>
          <w:szCs w:val="24"/>
        </w:rPr>
        <w:t xml:space="preserve"> which is resources dependency theory support the result by stating that </w:t>
      </w:r>
      <w:r w:rsidR="00875084" w:rsidRPr="00785D5E">
        <w:rPr>
          <w:rFonts w:ascii="Times New Roman" w:hAnsi="Times New Roman" w:cs="Times New Roman"/>
          <w:color w:val="000000" w:themeColor="text1"/>
          <w:sz w:val="24"/>
          <w:szCs w:val="24"/>
        </w:rPr>
        <w:lastRenderedPageBreak/>
        <w:t xml:space="preserve">the </w:t>
      </w:r>
      <w:r w:rsidR="00C23B35" w:rsidRPr="00785D5E">
        <w:rPr>
          <w:rFonts w:ascii="Times New Roman" w:hAnsi="Times New Roman" w:cs="Times New Roman"/>
          <w:color w:val="000000" w:themeColor="text1"/>
          <w:sz w:val="24"/>
          <w:szCs w:val="24"/>
        </w:rPr>
        <w:t xml:space="preserve">board meeting will come out with the business strategy, solutions and good decision making. Moreover, Afza and Nasir (2014) also reveal that relationship between the firm and the outsiders can be enhanced through better communication and hence the firm can gain access in resources which is crucial to the firm success. Therefore, the board meetings are believed significant to the firms as it can enhance the communication between the directors and foster the decision-making process. On contrary, the result exhibits a negative and significant relationship between the board meeting and firm’s ROA. </w:t>
      </w:r>
    </w:p>
    <w:p w14:paraId="273A39EB"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7FCCB007" w14:textId="01E77ACA"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Furthermore, the result revealed that CEO age is positively related to firm performance. Another theory that employed in this study which is Prospects Theory gives a good explanation about the relationship between the CEO age and firm performance. Prospects Theory stated that risk</w:t>
      </w:r>
      <w:r w:rsidR="00961E83"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taking behaviours affect decision making in the firm. In respect to the theory, the different age of </w:t>
      </w:r>
      <w:r w:rsidR="00875084"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CEO may have different risk preferences. This result is supported by the studies of Peni (2012) which documented that the age of CEO is positively associated with the ROA and the executive experience is positively related to ROA and Tobin’s Q. This </w:t>
      </w:r>
      <w:r w:rsidR="006D54F5" w:rsidRPr="00785D5E">
        <w:rPr>
          <w:rFonts w:ascii="Times New Roman" w:hAnsi="Times New Roman" w:cs="Times New Roman"/>
          <w:color w:val="000000" w:themeColor="text1"/>
          <w:sz w:val="24"/>
          <w:szCs w:val="24"/>
        </w:rPr>
        <w:t xml:space="preserve">may </w:t>
      </w:r>
      <w:r w:rsidRPr="00785D5E">
        <w:rPr>
          <w:rFonts w:ascii="Times New Roman" w:hAnsi="Times New Roman" w:cs="Times New Roman"/>
          <w:color w:val="000000" w:themeColor="text1"/>
          <w:sz w:val="24"/>
          <w:szCs w:val="24"/>
        </w:rPr>
        <w:t xml:space="preserve">indicate that the age and experience CEO are more knowledgeable and informative, which may assist them </w:t>
      </w:r>
      <w:r w:rsidR="00961E83" w:rsidRPr="00785D5E">
        <w:rPr>
          <w:rFonts w:ascii="Times New Roman" w:hAnsi="Times New Roman" w:cs="Times New Roman"/>
          <w:color w:val="000000" w:themeColor="text1"/>
          <w:sz w:val="24"/>
          <w:szCs w:val="24"/>
        </w:rPr>
        <w:t>in making</w:t>
      </w:r>
      <w:r w:rsidRPr="00785D5E">
        <w:rPr>
          <w:rFonts w:ascii="Times New Roman" w:hAnsi="Times New Roman" w:cs="Times New Roman"/>
          <w:color w:val="000000" w:themeColor="text1"/>
          <w:sz w:val="24"/>
          <w:szCs w:val="24"/>
        </w:rPr>
        <w:t xml:space="preserve"> the right decision. </w:t>
      </w:r>
    </w:p>
    <w:p w14:paraId="6A89FD91" w14:textId="77777777" w:rsidR="004E4AA6" w:rsidRPr="00785D5E" w:rsidRDefault="004E4AA6" w:rsidP="004E4AA6">
      <w:pPr>
        <w:spacing w:after="0" w:line="240" w:lineRule="auto"/>
        <w:jc w:val="both"/>
        <w:rPr>
          <w:rFonts w:ascii="Times New Roman" w:hAnsi="Times New Roman" w:cs="Times New Roman"/>
          <w:color w:val="000000" w:themeColor="text1"/>
          <w:sz w:val="24"/>
          <w:szCs w:val="24"/>
        </w:rPr>
      </w:pPr>
    </w:p>
    <w:p w14:paraId="4AD19BC9" w14:textId="3444AF90" w:rsidR="00C23B35" w:rsidRPr="00785D5E" w:rsidRDefault="00C23B35" w:rsidP="004E4AA6">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On the other hand, the result of this study went against the hypothesis developed earlier, which is there is a positive relationship between female CEOs and firm performance. </w:t>
      </w:r>
      <w:r w:rsidR="006D54F5" w:rsidRPr="00785D5E">
        <w:rPr>
          <w:rFonts w:ascii="Times New Roman" w:hAnsi="Times New Roman" w:cs="Times New Roman"/>
          <w:color w:val="000000" w:themeColor="text1"/>
          <w:sz w:val="24"/>
          <w:szCs w:val="24"/>
        </w:rPr>
        <w:t>Our result showed</w:t>
      </w:r>
      <w:r w:rsidRPr="00785D5E">
        <w:rPr>
          <w:rFonts w:ascii="Times New Roman" w:hAnsi="Times New Roman" w:cs="Times New Roman"/>
          <w:color w:val="000000" w:themeColor="text1"/>
          <w:sz w:val="24"/>
          <w:szCs w:val="24"/>
        </w:rPr>
        <w:t xml:space="preserve"> </w:t>
      </w:r>
      <w:r w:rsidR="00961E83"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 xml:space="preserve">male CEO </w:t>
      </w:r>
      <w:r w:rsidR="00961E83" w:rsidRPr="00785D5E">
        <w:rPr>
          <w:rFonts w:ascii="Times New Roman" w:hAnsi="Times New Roman" w:cs="Times New Roman"/>
          <w:color w:val="000000" w:themeColor="text1"/>
          <w:sz w:val="24"/>
          <w:szCs w:val="24"/>
        </w:rPr>
        <w:t>tends</w:t>
      </w:r>
      <w:r w:rsidRPr="00785D5E">
        <w:rPr>
          <w:rFonts w:ascii="Times New Roman" w:hAnsi="Times New Roman" w:cs="Times New Roman"/>
          <w:color w:val="000000" w:themeColor="text1"/>
          <w:sz w:val="24"/>
          <w:szCs w:val="24"/>
        </w:rPr>
        <w:t xml:space="preserve"> </w:t>
      </w:r>
      <w:r w:rsidR="00961E83" w:rsidRPr="00785D5E">
        <w:rPr>
          <w:rFonts w:ascii="Times New Roman" w:hAnsi="Times New Roman" w:cs="Times New Roman"/>
          <w:color w:val="000000" w:themeColor="text1"/>
          <w:sz w:val="24"/>
          <w:szCs w:val="24"/>
        </w:rPr>
        <w:t>to achieve</w:t>
      </w:r>
      <w:r w:rsidRPr="00785D5E">
        <w:rPr>
          <w:rFonts w:ascii="Times New Roman" w:hAnsi="Times New Roman" w:cs="Times New Roman"/>
          <w:color w:val="000000" w:themeColor="text1"/>
          <w:sz w:val="24"/>
          <w:szCs w:val="24"/>
        </w:rPr>
        <w:t xml:space="preserve"> better firm performance compared to female CEOs. According to the Prospects Theory, the gender differences have different risk-taking behaviours which affect the decision making of the firm (Junior &amp; Luciano, 2016). The research conducted by Jalbert</w:t>
      </w:r>
      <w:r w:rsidR="00C51715" w:rsidRPr="00785D5E">
        <w:rPr>
          <w:rFonts w:ascii="Times New Roman" w:hAnsi="Times New Roman" w:cs="Times New Roman"/>
          <w:color w:val="000000" w:themeColor="text1"/>
          <w:sz w:val="24"/>
          <w:szCs w:val="24"/>
        </w:rPr>
        <w:t xml:space="preserve"> et al</w:t>
      </w:r>
      <w:r w:rsidR="006D54F5" w:rsidRPr="00785D5E">
        <w:rPr>
          <w:rFonts w:ascii="Times New Roman" w:hAnsi="Times New Roman" w:cs="Times New Roman"/>
          <w:color w:val="000000" w:themeColor="text1"/>
          <w:sz w:val="24"/>
          <w:szCs w:val="24"/>
        </w:rPr>
        <w:t>.</w:t>
      </w:r>
      <w:r w:rsidR="00C51715"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(2013) stat</w:t>
      </w:r>
      <w:r w:rsidR="00961E83" w:rsidRPr="00785D5E">
        <w:rPr>
          <w:rFonts w:ascii="Times New Roman" w:hAnsi="Times New Roman" w:cs="Times New Roman"/>
          <w:color w:val="000000" w:themeColor="text1"/>
          <w:sz w:val="24"/>
          <w:szCs w:val="24"/>
        </w:rPr>
        <w:t>ed that males have predominant</w:t>
      </w:r>
      <w:r w:rsidRPr="00785D5E">
        <w:rPr>
          <w:rFonts w:ascii="Times New Roman" w:hAnsi="Times New Roman" w:cs="Times New Roman"/>
          <w:color w:val="000000" w:themeColor="text1"/>
          <w:sz w:val="24"/>
          <w:szCs w:val="24"/>
        </w:rPr>
        <w:t xml:space="preserve"> authority and ownership in the organi</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ation in the past</w:t>
      </w:r>
      <w:r w:rsidR="00961E83" w:rsidRPr="00785D5E">
        <w:rPr>
          <w:rFonts w:ascii="Times New Roman" w:hAnsi="Times New Roman" w:cs="Times New Roman"/>
          <w:color w:val="000000" w:themeColor="text1"/>
          <w:sz w:val="24"/>
          <w:szCs w:val="24"/>
        </w:rPr>
        <w:t>; t</w:t>
      </w:r>
      <w:r w:rsidRPr="00785D5E">
        <w:rPr>
          <w:rFonts w:ascii="Times New Roman" w:hAnsi="Times New Roman" w:cs="Times New Roman"/>
          <w:color w:val="000000" w:themeColor="text1"/>
          <w:sz w:val="24"/>
          <w:szCs w:val="24"/>
        </w:rPr>
        <w:t>hey hold the position of CEO in most of the United States firm as well as the large organi</w:t>
      </w:r>
      <w:r w:rsidR="0097399B"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ation. The management styles, decision-making and risk-aversion of </w:t>
      </w:r>
      <w:r w:rsidR="00875084" w:rsidRPr="00785D5E">
        <w:rPr>
          <w:rFonts w:ascii="Times New Roman" w:hAnsi="Times New Roman" w:cs="Times New Roman"/>
          <w:color w:val="000000" w:themeColor="text1"/>
          <w:sz w:val="24"/>
          <w:szCs w:val="24"/>
        </w:rPr>
        <w:t xml:space="preserve">the </w:t>
      </w:r>
      <w:r w:rsidRPr="00785D5E">
        <w:rPr>
          <w:rFonts w:ascii="Times New Roman" w:hAnsi="Times New Roman" w:cs="Times New Roman"/>
          <w:color w:val="000000" w:themeColor="text1"/>
          <w:sz w:val="24"/>
          <w:szCs w:val="24"/>
        </w:rPr>
        <w:t xml:space="preserve">male </w:t>
      </w:r>
      <w:r w:rsidR="00961E83" w:rsidRPr="00785D5E">
        <w:rPr>
          <w:rFonts w:ascii="Times New Roman" w:hAnsi="Times New Roman" w:cs="Times New Roman"/>
          <w:color w:val="000000" w:themeColor="text1"/>
          <w:sz w:val="24"/>
          <w:szCs w:val="24"/>
        </w:rPr>
        <w:t>are</w:t>
      </w:r>
      <w:r w:rsidRPr="00785D5E">
        <w:rPr>
          <w:rFonts w:ascii="Times New Roman" w:hAnsi="Times New Roman" w:cs="Times New Roman"/>
          <w:color w:val="000000" w:themeColor="text1"/>
          <w:sz w:val="24"/>
          <w:szCs w:val="24"/>
        </w:rPr>
        <w:t xml:space="preserve"> different from female, and these may lead to the differen</w:t>
      </w:r>
      <w:r w:rsidR="00961E83" w:rsidRPr="00785D5E">
        <w:rPr>
          <w:rFonts w:ascii="Times New Roman" w:hAnsi="Times New Roman" w:cs="Times New Roman"/>
          <w:color w:val="000000" w:themeColor="text1"/>
          <w:sz w:val="24"/>
          <w:szCs w:val="24"/>
        </w:rPr>
        <w:t>t</w:t>
      </w:r>
      <w:r w:rsidRPr="00785D5E">
        <w:rPr>
          <w:rFonts w:ascii="Times New Roman" w:hAnsi="Times New Roman" w:cs="Times New Roman"/>
          <w:color w:val="000000" w:themeColor="text1"/>
          <w:sz w:val="24"/>
          <w:szCs w:val="24"/>
        </w:rPr>
        <w:t xml:space="preserve"> outcomes of the company. However, the result might need further empirical test as the percentage of the female CEOs in the sample of this study is </w:t>
      </w:r>
      <w:r w:rsidR="006D54F5" w:rsidRPr="00785D5E">
        <w:rPr>
          <w:rFonts w:ascii="Times New Roman" w:hAnsi="Times New Roman" w:cs="Times New Roman"/>
          <w:color w:val="000000" w:themeColor="text1"/>
          <w:sz w:val="24"/>
          <w:szCs w:val="24"/>
        </w:rPr>
        <w:t>relatively</w:t>
      </w:r>
      <w:r w:rsidRPr="00785D5E">
        <w:rPr>
          <w:rFonts w:ascii="Times New Roman" w:hAnsi="Times New Roman" w:cs="Times New Roman"/>
          <w:color w:val="000000" w:themeColor="text1"/>
          <w:sz w:val="24"/>
          <w:szCs w:val="24"/>
        </w:rPr>
        <w:t xml:space="preserve"> low. </w:t>
      </w:r>
    </w:p>
    <w:p w14:paraId="66524E60" w14:textId="77777777" w:rsidR="004E4AA6" w:rsidRPr="00785D5E" w:rsidRDefault="004E4AA6" w:rsidP="00F716E8">
      <w:pPr>
        <w:spacing w:after="0" w:line="240" w:lineRule="auto"/>
        <w:jc w:val="both"/>
        <w:rPr>
          <w:rFonts w:ascii="Times New Roman" w:hAnsi="Times New Roman" w:cs="Times New Roman"/>
          <w:color w:val="000000" w:themeColor="text1"/>
          <w:sz w:val="24"/>
          <w:szCs w:val="24"/>
        </w:rPr>
      </w:pPr>
    </w:p>
    <w:p w14:paraId="7E95A957" w14:textId="30319E22" w:rsidR="00C23B35" w:rsidRPr="00785D5E" w:rsidRDefault="00C23B35" w:rsidP="00F716E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Lastly, the findings of this study reveal that the control variables impose a significant and positive effect on firm performance. Leverage is found to be positively affecting firm performance. According to the studies </w:t>
      </w:r>
      <w:r w:rsidR="006D54F5" w:rsidRPr="00785D5E">
        <w:rPr>
          <w:rFonts w:ascii="Times New Roman" w:hAnsi="Times New Roman" w:cs="Times New Roman"/>
          <w:color w:val="000000" w:themeColor="text1"/>
          <w:sz w:val="24"/>
          <w:szCs w:val="24"/>
        </w:rPr>
        <w:t xml:space="preserve">by </w:t>
      </w:r>
      <w:r w:rsidRPr="00785D5E">
        <w:rPr>
          <w:rFonts w:ascii="Times New Roman" w:hAnsi="Times New Roman" w:cs="Times New Roman"/>
          <w:color w:val="000000" w:themeColor="text1"/>
          <w:sz w:val="24"/>
          <w:szCs w:val="24"/>
        </w:rPr>
        <w:t xml:space="preserve">Inam and Mir (2014), the financial leverage is positively related the firm performance. This is due to the financial leverage can be used to </w:t>
      </w:r>
      <w:r w:rsidR="006D54F5" w:rsidRPr="00785D5E">
        <w:rPr>
          <w:rFonts w:ascii="Times New Roman" w:hAnsi="Times New Roman" w:cs="Times New Roman"/>
          <w:color w:val="000000" w:themeColor="text1"/>
          <w:sz w:val="24"/>
          <w:szCs w:val="24"/>
        </w:rPr>
        <w:t>boost</w:t>
      </w:r>
      <w:r w:rsidRPr="00785D5E">
        <w:rPr>
          <w:rFonts w:ascii="Times New Roman" w:hAnsi="Times New Roman" w:cs="Times New Roman"/>
          <w:color w:val="000000" w:themeColor="text1"/>
          <w:sz w:val="24"/>
          <w:szCs w:val="24"/>
        </w:rPr>
        <w:t xml:space="preserve"> the firm sustainable future growth and further expansion of the firm. Besides, capital expenditure contributes significantly and positively to the firm performance in term of ROE. This result is co</w:t>
      </w:r>
      <w:r w:rsidR="006D54F5" w:rsidRPr="00785D5E">
        <w:rPr>
          <w:rFonts w:ascii="Times New Roman" w:hAnsi="Times New Roman" w:cs="Times New Roman"/>
          <w:color w:val="000000" w:themeColor="text1"/>
          <w:sz w:val="24"/>
          <w:szCs w:val="24"/>
        </w:rPr>
        <w:t>nsistent</w:t>
      </w:r>
      <w:r w:rsidRPr="00785D5E">
        <w:rPr>
          <w:rFonts w:ascii="Times New Roman" w:hAnsi="Times New Roman" w:cs="Times New Roman"/>
          <w:color w:val="000000" w:themeColor="text1"/>
          <w:sz w:val="24"/>
          <w:szCs w:val="24"/>
        </w:rPr>
        <w:t xml:space="preserve"> with the studies of Taipi and Ballkoci (2017). The studies pointed out the positive and significant relationship between capital expenditure and firm performance because capital expenditure is an important economic resource used to generate profit. Therefore, f</w:t>
      </w:r>
      <w:r w:rsidR="00100F05" w:rsidRPr="00785D5E">
        <w:rPr>
          <w:rFonts w:ascii="Times New Roman" w:hAnsi="Times New Roman" w:cs="Times New Roman"/>
          <w:color w:val="000000" w:themeColor="text1"/>
          <w:sz w:val="24"/>
          <w:szCs w:val="24"/>
        </w:rPr>
        <w:t>irm performance can be improved</w:t>
      </w:r>
      <w:r w:rsidRPr="00785D5E">
        <w:rPr>
          <w:rFonts w:ascii="Times New Roman" w:hAnsi="Times New Roman" w:cs="Times New Roman"/>
          <w:color w:val="000000" w:themeColor="text1"/>
          <w:sz w:val="24"/>
          <w:szCs w:val="24"/>
        </w:rPr>
        <w:t xml:space="preserve"> after generating sufficient income and profit. </w:t>
      </w:r>
    </w:p>
    <w:p w14:paraId="4E8E6118" w14:textId="77777777" w:rsidR="00F716E8" w:rsidRPr="00785D5E" w:rsidRDefault="00F716E8" w:rsidP="00F716E8">
      <w:pPr>
        <w:spacing w:after="0" w:line="240" w:lineRule="auto"/>
        <w:jc w:val="both"/>
        <w:rPr>
          <w:rFonts w:ascii="Times New Roman" w:hAnsi="Times New Roman" w:cs="Times New Roman"/>
          <w:color w:val="000000" w:themeColor="text1"/>
          <w:sz w:val="24"/>
          <w:szCs w:val="24"/>
        </w:rPr>
      </w:pPr>
    </w:p>
    <w:p w14:paraId="472FC48A" w14:textId="52174FAA" w:rsidR="00C23B35" w:rsidRPr="00785D5E" w:rsidRDefault="005B4BAF" w:rsidP="006D29EC">
      <w:pPr>
        <w:pStyle w:val="Heading1"/>
      </w:pPr>
      <w:r w:rsidRPr="00785D5E">
        <w:t>CONCLUSION AND RECOMMENDATIONS</w:t>
      </w:r>
    </w:p>
    <w:p w14:paraId="0E93AE6A" w14:textId="77777777" w:rsidR="00F716E8" w:rsidRPr="00785D5E" w:rsidRDefault="00F716E8" w:rsidP="00F716E8">
      <w:pPr>
        <w:spacing w:after="0" w:line="240" w:lineRule="auto"/>
        <w:jc w:val="both"/>
        <w:rPr>
          <w:rFonts w:ascii="Times New Roman" w:hAnsi="Times New Roman" w:cs="Times New Roman"/>
          <w:color w:val="000000" w:themeColor="text1"/>
          <w:sz w:val="24"/>
          <w:szCs w:val="24"/>
        </w:rPr>
      </w:pPr>
    </w:p>
    <w:p w14:paraId="5296C889" w14:textId="434F474D" w:rsidR="00957369" w:rsidRPr="00785D5E" w:rsidRDefault="00957369" w:rsidP="00F716E8">
      <w:pPr>
        <w:spacing w:after="0" w:line="240" w:lineRule="auto"/>
        <w:jc w:val="both"/>
        <w:rPr>
          <w:rFonts w:ascii="Times New Roman" w:hAnsi="Times New Roman" w:cs="Times New Roman"/>
          <w:b/>
          <w:sz w:val="24"/>
          <w:szCs w:val="24"/>
        </w:rPr>
      </w:pPr>
      <w:r w:rsidRPr="00785D5E">
        <w:rPr>
          <w:rFonts w:ascii="Times New Roman" w:hAnsi="Times New Roman" w:cs="Times New Roman"/>
          <w:color w:val="000000" w:themeColor="text1"/>
          <w:sz w:val="24"/>
          <w:szCs w:val="24"/>
        </w:rPr>
        <w:t>Corporate governance concern</w:t>
      </w:r>
      <w:r w:rsidR="00D46307" w:rsidRPr="00785D5E">
        <w:rPr>
          <w:rFonts w:ascii="Times New Roman" w:hAnsi="Times New Roman" w:cs="Times New Roman"/>
          <w:color w:val="000000" w:themeColor="text1"/>
          <w:sz w:val="24"/>
          <w:szCs w:val="24"/>
        </w:rPr>
        <w:t>s</w:t>
      </w:r>
      <w:r w:rsidRPr="00785D5E">
        <w:rPr>
          <w:rFonts w:ascii="Times New Roman" w:hAnsi="Times New Roman" w:cs="Times New Roman"/>
          <w:color w:val="000000" w:themeColor="text1"/>
          <w:sz w:val="24"/>
          <w:szCs w:val="24"/>
        </w:rPr>
        <w:t xml:space="preserve"> the good balance of the stakeholders’ interest</w:t>
      </w:r>
      <w:r w:rsidR="006D54F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which consist of shareholders, customers, suppliers, finance advisors, the </w:t>
      </w:r>
      <w:r w:rsidR="00300748" w:rsidRPr="00785D5E">
        <w:rPr>
          <w:rFonts w:ascii="Times New Roman" w:hAnsi="Times New Roman" w:cs="Times New Roman"/>
          <w:color w:val="000000" w:themeColor="text1"/>
          <w:sz w:val="24"/>
          <w:szCs w:val="24"/>
        </w:rPr>
        <w:t>government,</w:t>
      </w:r>
      <w:r w:rsidRPr="00785D5E">
        <w:rPr>
          <w:rFonts w:ascii="Times New Roman" w:hAnsi="Times New Roman" w:cs="Times New Roman"/>
          <w:color w:val="000000" w:themeColor="text1"/>
          <w:sz w:val="24"/>
          <w:szCs w:val="24"/>
        </w:rPr>
        <w:t xml:space="preserve"> and the community. The execution of the mechanism of effective corporate governance can safeguard the company executives perform well with respecting the rights and behalf of shareholders and ensure them to carry the responsibilities regarding the protection and distribution of the investments (Roy, 2016). The board of directors play an </w:t>
      </w:r>
      <w:r w:rsidR="00961E83" w:rsidRPr="00785D5E">
        <w:rPr>
          <w:rFonts w:ascii="Times New Roman" w:hAnsi="Times New Roman" w:cs="Times New Roman"/>
          <w:color w:val="000000" w:themeColor="text1"/>
          <w:sz w:val="24"/>
          <w:szCs w:val="24"/>
        </w:rPr>
        <w:t>essential</w:t>
      </w:r>
      <w:r w:rsidRPr="00785D5E">
        <w:rPr>
          <w:rFonts w:ascii="Times New Roman" w:hAnsi="Times New Roman" w:cs="Times New Roman"/>
          <w:color w:val="000000" w:themeColor="text1"/>
          <w:sz w:val="24"/>
          <w:szCs w:val="24"/>
        </w:rPr>
        <w:t xml:space="preserve"> role in corporate governance</w:t>
      </w:r>
      <w:r w:rsidR="006D54F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as they are the </w:t>
      </w:r>
      <w:r w:rsidRPr="00785D5E">
        <w:rPr>
          <w:rFonts w:ascii="Times New Roman" w:hAnsi="Times New Roman" w:cs="Times New Roman"/>
          <w:color w:val="000000" w:themeColor="text1"/>
          <w:sz w:val="24"/>
          <w:szCs w:val="24"/>
        </w:rPr>
        <w:lastRenderedPageBreak/>
        <w:t>primary direct stakeholders in the company</w:t>
      </w:r>
      <w:r w:rsidR="006D54F5" w:rsidRPr="00785D5E">
        <w:rPr>
          <w:rFonts w:ascii="Times New Roman" w:hAnsi="Times New Roman" w:cs="Times New Roman"/>
          <w:color w:val="000000" w:themeColor="text1"/>
          <w:sz w:val="24"/>
          <w:szCs w:val="24"/>
        </w:rPr>
        <w:t>. H</w:t>
      </w:r>
      <w:r w:rsidRPr="00785D5E">
        <w:rPr>
          <w:rFonts w:ascii="Times New Roman" w:hAnsi="Times New Roman" w:cs="Times New Roman"/>
          <w:color w:val="000000" w:themeColor="text1"/>
          <w:sz w:val="24"/>
          <w:szCs w:val="24"/>
        </w:rPr>
        <w:t>ence</w:t>
      </w:r>
      <w:r w:rsidR="00C5171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they have </w:t>
      </w:r>
      <w:r w:rsidR="006D54F5"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direct i</w:t>
      </w:r>
      <w:r w:rsidR="006D54F5" w:rsidRPr="00785D5E">
        <w:rPr>
          <w:rFonts w:ascii="Times New Roman" w:hAnsi="Times New Roman" w:cs="Times New Roman"/>
          <w:color w:val="000000" w:themeColor="text1"/>
          <w:sz w:val="24"/>
          <w:szCs w:val="24"/>
        </w:rPr>
        <w:t>nfluence</w:t>
      </w:r>
      <w:r w:rsidRPr="00785D5E">
        <w:rPr>
          <w:rFonts w:ascii="Times New Roman" w:hAnsi="Times New Roman" w:cs="Times New Roman"/>
          <w:color w:val="000000" w:themeColor="text1"/>
          <w:sz w:val="24"/>
          <w:szCs w:val="24"/>
        </w:rPr>
        <w:t xml:space="preserve"> on firm performance. </w:t>
      </w:r>
    </w:p>
    <w:p w14:paraId="7D981A2A" w14:textId="77777777" w:rsidR="00F716E8" w:rsidRPr="00785D5E" w:rsidRDefault="00F716E8" w:rsidP="00F716E8">
      <w:pPr>
        <w:spacing w:after="0" w:line="240" w:lineRule="auto"/>
        <w:jc w:val="both"/>
        <w:rPr>
          <w:rFonts w:ascii="Times New Roman" w:hAnsi="Times New Roman" w:cs="Times New Roman"/>
          <w:color w:val="000000" w:themeColor="text1"/>
          <w:sz w:val="24"/>
          <w:szCs w:val="24"/>
        </w:rPr>
      </w:pPr>
    </w:p>
    <w:p w14:paraId="4F30BAC3" w14:textId="77986060" w:rsidR="00964C51" w:rsidRPr="00785D5E" w:rsidRDefault="00957369" w:rsidP="00F716E8">
      <w:pPr>
        <w:spacing w:after="0" w:line="240" w:lineRule="auto"/>
        <w:jc w:val="both"/>
        <w:rPr>
          <w:rFonts w:ascii="Times New Roman" w:hAnsi="Times New Roman" w:cs="Times New Roman"/>
          <w:sz w:val="24"/>
          <w:szCs w:val="24"/>
        </w:rPr>
      </w:pPr>
      <w:r w:rsidRPr="00785D5E">
        <w:rPr>
          <w:rFonts w:ascii="Times New Roman" w:hAnsi="Times New Roman" w:cs="Times New Roman"/>
          <w:color w:val="000000" w:themeColor="text1"/>
          <w:sz w:val="24"/>
          <w:szCs w:val="24"/>
        </w:rPr>
        <w:t xml:space="preserve">This study </w:t>
      </w:r>
      <w:r w:rsidR="005B4BAF" w:rsidRPr="00785D5E">
        <w:rPr>
          <w:rFonts w:ascii="Times New Roman" w:hAnsi="Times New Roman" w:cs="Times New Roman"/>
          <w:color w:val="000000" w:themeColor="text1"/>
          <w:sz w:val="24"/>
          <w:szCs w:val="24"/>
        </w:rPr>
        <w:t>examines</w:t>
      </w:r>
      <w:r w:rsidRPr="00785D5E">
        <w:rPr>
          <w:rFonts w:ascii="Times New Roman" w:hAnsi="Times New Roman" w:cs="Times New Roman"/>
          <w:color w:val="000000" w:themeColor="text1"/>
          <w:sz w:val="24"/>
          <w:szCs w:val="24"/>
        </w:rPr>
        <w:t xml:space="preserve"> the significant relationship between the board governance and CEO attributes toward the firm performance. The sample data used in this study is 31 public listed financial companies in Bursa Malaysia</w:t>
      </w:r>
      <w:r w:rsidR="006D54F5" w:rsidRPr="00785D5E">
        <w:rPr>
          <w:rFonts w:ascii="Times New Roman" w:hAnsi="Times New Roman" w:cs="Times New Roman"/>
          <w:color w:val="000000" w:themeColor="text1"/>
          <w:sz w:val="24"/>
          <w:szCs w:val="24"/>
        </w:rPr>
        <w:t>,</w:t>
      </w:r>
      <w:r w:rsidRPr="00785D5E">
        <w:rPr>
          <w:rFonts w:ascii="Times New Roman" w:hAnsi="Times New Roman" w:cs="Times New Roman"/>
          <w:color w:val="000000" w:themeColor="text1"/>
          <w:sz w:val="24"/>
          <w:szCs w:val="24"/>
        </w:rPr>
        <w:t xml:space="preserve"> with the available annual report for </w:t>
      </w:r>
      <w:r w:rsidR="00961E83" w:rsidRPr="00785D5E">
        <w:rPr>
          <w:rFonts w:ascii="Times New Roman" w:hAnsi="Times New Roman" w:cs="Times New Roman"/>
          <w:color w:val="000000" w:themeColor="text1"/>
          <w:sz w:val="24"/>
          <w:szCs w:val="24"/>
        </w:rPr>
        <w:t xml:space="preserve">a </w:t>
      </w:r>
      <w:r w:rsidRPr="00785D5E">
        <w:rPr>
          <w:rFonts w:ascii="Times New Roman" w:hAnsi="Times New Roman" w:cs="Times New Roman"/>
          <w:color w:val="000000" w:themeColor="text1"/>
          <w:sz w:val="24"/>
          <w:szCs w:val="24"/>
        </w:rPr>
        <w:t>ten-year time span, which is from 2008 to 2017.</w:t>
      </w:r>
      <w:r w:rsidR="00964C51"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 xml:space="preserve">The results </w:t>
      </w:r>
      <w:r w:rsidR="00964C51" w:rsidRPr="00785D5E">
        <w:rPr>
          <w:rFonts w:ascii="Times New Roman" w:hAnsi="Times New Roman" w:cs="Times New Roman"/>
          <w:sz w:val="24"/>
          <w:szCs w:val="24"/>
        </w:rPr>
        <w:t xml:space="preserve">revealed a </w:t>
      </w:r>
      <w:r w:rsidR="006D54F5" w:rsidRPr="00785D5E">
        <w:rPr>
          <w:rFonts w:ascii="Times New Roman" w:hAnsi="Times New Roman" w:cs="Times New Roman"/>
          <w:sz w:val="24"/>
          <w:szCs w:val="24"/>
        </w:rPr>
        <w:t>significant positive</w:t>
      </w:r>
      <w:r w:rsidR="00964C51" w:rsidRPr="00785D5E">
        <w:rPr>
          <w:rFonts w:ascii="Times New Roman" w:hAnsi="Times New Roman" w:cs="Times New Roman"/>
          <w:sz w:val="24"/>
          <w:szCs w:val="24"/>
        </w:rPr>
        <w:t xml:space="preserve"> relationship between board size and firm performance in term of ROE and a </w:t>
      </w:r>
      <w:r w:rsidR="006D54F5" w:rsidRPr="00785D5E">
        <w:rPr>
          <w:rFonts w:ascii="Times New Roman" w:hAnsi="Times New Roman" w:cs="Times New Roman"/>
          <w:sz w:val="24"/>
          <w:szCs w:val="24"/>
        </w:rPr>
        <w:t>significant positive</w:t>
      </w:r>
      <w:r w:rsidR="00964C51" w:rsidRPr="00785D5E">
        <w:rPr>
          <w:rFonts w:ascii="Times New Roman" w:hAnsi="Times New Roman" w:cs="Times New Roman"/>
          <w:sz w:val="24"/>
          <w:szCs w:val="24"/>
        </w:rPr>
        <w:t xml:space="preserve"> relationship between board independence and firm performance. Meanwhile, </w:t>
      </w:r>
      <w:r w:rsidR="00875084" w:rsidRPr="00785D5E">
        <w:rPr>
          <w:rFonts w:ascii="Times New Roman" w:hAnsi="Times New Roman" w:cs="Times New Roman"/>
          <w:sz w:val="24"/>
          <w:szCs w:val="24"/>
        </w:rPr>
        <w:t xml:space="preserve">the </w:t>
      </w:r>
      <w:r w:rsidR="00964C51" w:rsidRPr="00785D5E">
        <w:rPr>
          <w:rFonts w:ascii="Times New Roman" w:hAnsi="Times New Roman" w:cs="Times New Roman"/>
          <w:sz w:val="24"/>
          <w:szCs w:val="24"/>
        </w:rPr>
        <w:t xml:space="preserve">board meeting is found to have mix relationship with the firm performance. Furthermore, the result pointed out that CEO age and male CEO are positively </w:t>
      </w:r>
      <w:r w:rsidR="006D54F5" w:rsidRPr="00785D5E">
        <w:rPr>
          <w:rFonts w:ascii="Times New Roman" w:hAnsi="Times New Roman" w:cs="Times New Roman"/>
          <w:sz w:val="24"/>
          <w:szCs w:val="24"/>
        </w:rPr>
        <w:t>affecting</w:t>
      </w:r>
      <w:r w:rsidR="00964C51" w:rsidRPr="00785D5E">
        <w:rPr>
          <w:rFonts w:ascii="Times New Roman" w:hAnsi="Times New Roman" w:cs="Times New Roman"/>
          <w:sz w:val="24"/>
          <w:szCs w:val="24"/>
        </w:rPr>
        <w:t xml:space="preserve"> firm performance. </w:t>
      </w:r>
    </w:p>
    <w:p w14:paraId="1B79AE46" w14:textId="77777777" w:rsidR="00F716E8" w:rsidRPr="00785D5E" w:rsidRDefault="00F716E8" w:rsidP="00F716E8">
      <w:pPr>
        <w:spacing w:after="0" w:line="240" w:lineRule="auto"/>
        <w:jc w:val="both"/>
        <w:rPr>
          <w:rFonts w:ascii="Times New Roman" w:hAnsi="Times New Roman" w:cs="Times New Roman"/>
          <w:sz w:val="24"/>
          <w:szCs w:val="24"/>
        </w:rPr>
      </w:pPr>
    </w:p>
    <w:p w14:paraId="261F6855" w14:textId="037D53C0" w:rsidR="00964C51" w:rsidRPr="00785D5E" w:rsidRDefault="00964C51" w:rsidP="00F716E8">
      <w:pPr>
        <w:spacing w:after="0" w:line="240" w:lineRule="auto"/>
        <w:jc w:val="both"/>
        <w:rPr>
          <w:rFonts w:ascii="Times New Roman" w:hAnsi="Times New Roman" w:cs="Times New Roman"/>
          <w:color w:val="000000" w:themeColor="text1"/>
          <w:sz w:val="24"/>
          <w:szCs w:val="24"/>
        </w:rPr>
      </w:pPr>
      <w:r w:rsidRPr="00785D5E">
        <w:rPr>
          <w:rFonts w:ascii="Times New Roman" w:hAnsi="Times New Roman" w:cs="Times New Roman"/>
          <w:sz w:val="24"/>
          <w:szCs w:val="24"/>
        </w:rPr>
        <w:t>Nevertheless, the results offered in this study are subject</w:t>
      </w:r>
      <w:r w:rsidR="00303782" w:rsidRPr="00785D5E">
        <w:rPr>
          <w:rFonts w:ascii="Times New Roman" w:hAnsi="Times New Roman" w:cs="Times New Roman"/>
          <w:sz w:val="24"/>
          <w:szCs w:val="24"/>
        </w:rPr>
        <w:t xml:space="preserve"> to several limitations</w:t>
      </w:r>
      <w:r w:rsidR="00961E83" w:rsidRPr="00785D5E">
        <w:rPr>
          <w:rFonts w:ascii="Times New Roman" w:hAnsi="Times New Roman" w:cs="Times New Roman"/>
          <w:sz w:val="24"/>
          <w:szCs w:val="24"/>
        </w:rPr>
        <w:t>,</w:t>
      </w:r>
      <w:r w:rsidR="00303782" w:rsidRPr="00785D5E">
        <w:rPr>
          <w:rFonts w:ascii="Times New Roman" w:hAnsi="Times New Roman" w:cs="Times New Roman"/>
          <w:sz w:val="24"/>
          <w:szCs w:val="24"/>
        </w:rPr>
        <w:t xml:space="preserve"> includ</w:t>
      </w:r>
      <w:r w:rsidR="00961E83" w:rsidRPr="00785D5E">
        <w:rPr>
          <w:rFonts w:ascii="Times New Roman" w:hAnsi="Times New Roman" w:cs="Times New Roman"/>
          <w:sz w:val="24"/>
          <w:szCs w:val="24"/>
        </w:rPr>
        <w:t>ing</w:t>
      </w:r>
      <w:r w:rsidRPr="00785D5E">
        <w:rPr>
          <w:rFonts w:ascii="Times New Roman" w:hAnsi="Times New Roman" w:cs="Times New Roman"/>
          <w:sz w:val="24"/>
          <w:szCs w:val="24"/>
        </w:rPr>
        <w:t xml:space="preserve"> the scope of the study</w:t>
      </w:r>
      <w:r w:rsidR="006D54F5" w:rsidRPr="00785D5E">
        <w:rPr>
          <w:rFonts w:ascii="Times New Roman" w:hAnsi="Times New Roman" w:cs="Times New Roman"/>
          <w:sz w:val="24"/>
          <w:szCs w:val="24"/>
        </w:rPr>
        <w:t>,</w:t>
      </w:r>
      <w:r w:rsidRPr="00785D5E">
        <w:rPr>
          <w:rFonts w:ascii="Times New Roman" w:hAnsi="Times New Roman" w:cs="Times New Roman"/>
          <w:sz w:val="24"/>
          <w:szCs w:val="24"/>
        </w:rPr>
        <w:t xml:space="preserve"> which is only covered the financial </w:t>
      </w:r>
      <w:r w:rsidR="005B4BAF" w:rsidRPr="00785D5E">
        <w:rPr>
          <w:rFonts w:ascii="Times New Roman" w:hAnsi="Times New Roman" w:cs="Times New Roman"/>
          <w:sz w:val="24"/>
          <w:szCs w:val="24"/>
        </w:rPr>
        <w:t>sector in</w:t>
      </w:r>
      <w:r w:rsidRPr="00785D5E">
        <w:rPr>
          <w:rFonts w:ascii="Times New Roman" w:hAnsi="Times New Roman" w:cs="Times New Roman"/>
          <w:sz w:val="24"/>
          <w:szCs w:val="24"/>
        </w:rPr>
        <w:t xml:space="preserve"> Malaysia and the availability of data for the variables. </w:t>
      </w:r>
      <w:r w:rsidR="006D54F5" w:rsidRPr="00785D5E">
        <w:rPr>
          <w:rFonts w:ascii="Times New Roman" w:hAnsi="Times New Roman" w:cs="Times New Roman"/>
          <w:sz w:val="24"/>
          <w:szCs w:val="24"/>
        </w:rPr>
        <w:t xml:space="preserve">This study examined the financial sector, also known as the backbone industry of </w:t>
      </w:r>
      <w:r w:rsidR="006D54F5" w:rsidRPr="00785D5E">
        <w:rPr>
          <w:rFonts w:ascii="Times New Roman" w:eastAsia="Times New Roman" w:hAnsi="Times New Roman" w:cs="Times New Roman"/>
          <w:color w:val="000000"/>
          <w:sz w:val="24"/>
          <w:szCs w:val="24"/>
        </w:rPr>
        <w:t xml:space="preserve">the Malaysia Economy. </w:t>
      </w:r>
      <w:r w:rsidR="00056B28" w:rsidRPr="00785D5E">
        <w:rPr>
          <w:rFonts w:ascii="Times New Roman" w:eastAsia="Times New Roman" w:hAnsi="Times New Roman" w:cs="Times New Roman"/>
          <w:color w:val="000000"/>
          <w:sz w:val="24"/>
          <w:szCs w:val="24"/>
        </w:rPr>
        <w:t>Nevertheless</w:t>
      </w:r>
      <w:r w:rsidR="006D54F5" w:rsidRPr="00785D5E">
        <w:rPr>
          <w:rFonts w:ascii="Times New Roman" w:eastAsia="Times New Roman" w:hAnsi="Times New Roman" w:cs="Times New Roman"/>
          <w:color w:val="000000"/>
          <w:sz w:val="24"/>
          <w:szCs w:val="24"/>
        </w:rPr>
        <w:t>,</w:t>
      </w:r>
      <w:r w:rsidR="006D54F5" w:rsidRPr="00785D5E">
        <w:rPr>
          <w:rFonts w:ascii="Times New Roman" w:hAnsi="Times New Roman" w:cs="Times New Roman"/>
          <w:sz w:val="24"/>
          <w:szCs w:val="24"/>
        </w:rPr>
        <w:t xml:space="preserve"> f</w:t>
      </w:r>
      <w:r w:rsidRPr="00785D5E">
        <w:rPr>
          <w:rFonts w:ascii="Times New Roman" w:eastAsia="Times New Roman" w:hAnsi="Times New Roman" w:cs="Times New Roman"/>
          <w:color w:val="000000"/>
          <w:sz w:val="24"/>
          <w:szCs w:val="24"/>
        </w:rPr>
        <w:t xml:space="preserve">uture research </w:t>
      </w:r>
      <w:r w:rsidR="006D54F5" w:rsidRPr="00785D5E">
        <w:rPr>
          <w:rFonts w:ascii="Times New Roman" w:eastAsia="Times New Roman" w:hAnsi="Times New Roman" w:cs="Times New Roman"/>
          <w:color w:val="000000"/>
          <w:sz w:val="24"/>
          <w:szCs w:val="24"/>
        </w:rPr>
        <w:t xml:space="preserve">can </w:t>
      </w:r>
      <w:r w:rsidR="00056B28" w:rsidRPr="00785D5E">
        <w:rPr>
          <w:rFonts w:ascii="Times New Roman" w:eastAsia="Times New Roman" w:hAnsi="Times New Roman" w:cs="Times New Roman"/>
          <w:color w:val="000000"/>
          <w:sz w:val="24"/>
          <w:szCs w:val="24"/>
        </w:rPr>
        <w:t>explore</w:t>
      </w:r>
      <w:r w:rsidRPr="00785D5E">
        <w:rPr>
          <w:rFonts w:ascii="Times New Roman" w:eastAsia="Times New Roman" w:hAnsi="Times New Roman" w:cs="Times New Roman"/>
          <w:color w:val="000000"/>
          <w:sz w:val="24"/>
          <w:szCs w:val="24"/>
        </w:rPr>
        <w:t xml:space="preserve"> other sector</w:t>
      </w:r>
      <w:r w:rsidR="00056B28" w:rsidRPr="00785D5E">
        <w:rPr>
          <w:rFonts w:ascii="Times New Roman" w:eastAsia="Times New Roman" w:hAnsi="Times New Roman" w:cs="Times New Roman"/>
          <w:color w:val="000000"/>
          <w:sz w:val="24"/>
          <w:szCs w:val="24"/>
        </w:rPr>
        <w:t>s</w:t>
      </w:r>
      <w:r w:rsidRPr="00785D5E">
        <w:rPr>
          <w:rFonts w:ascii="Times New Roman" w:eastAsia="Times New Roman" w:hAnsi="Times New Roman" w:cs="Times New Roman"/>
          <w:color w:val="000000"/>
          <w:sz w:val="24"/>
          <w:szCs w:val="24"/>
        </w:rPr>
        <w:t xml:space="preserve"> </w:t>
      </w:r>
      <w:r w:rsidR="00056B28" w:rsidRPr="00785D5E">
        <w:rPr>
          <w:rFonts w:ascii="Times New Roman" w:eastAsia="Times New Roman" w:hAnsi="Times New Roman" w:cs="Times New Roman"/>
          <w:color w:val="000000"/>
          <w:sz w:val="24"/>
          <w:szCs w:val="24"/>
        </w:rPr>
        <w:t xml:space="preserve">in Malaysia </w:t>
      </w:r>
      <w:r w:rsidRPr="00785D5E">
        <w:rPr>
          <w:rFonts w:ascii="Times New Roman" w:eastAsia="Times New Roman" w:hAnsi="Times New Roman" w:cs="Times New Roman"/>
          <w:color w:val="000000"/>
          <w:sz w:val="24"/>
          <w:szCs w:val="24"/>
        </w:rPr>
        <w:t xml:space="preserve">to </w:t>
      </w:r>
      <w:r w:rsidR="00056B28" w:rsidRPr="00785D5E">
        <w:rPr>
          <w:rFonts w:ascii="Times New Roman" w:eastAsia="Times New Roman" w:hAnsi="Times New Roman" w:cs="Times New Roman"/>
          <w:color w:val="000000"/>
          <w:sz w:val="24"/>
          <w:szCs w:val="24"/>
        </w:rPr>
        <w:t>gain</w:t>
      </w:r>
      <w:r w:rsidR="006D54F5" w:rsidRPr="00785D5E">
        <w:rPr>
          <w:rFonts w:ascii="Times New Roman" w:eastAsia="Times New Roman" w:hAnsi="Times New Roman" w:cs="Times New Roman"/>
          <w:color w:val="000000"/>
          <w:sz w:val="24"/>
          <w:szCs w:val="24"/>
        </w:rPr>
        <w:t xml:space="preserve"> a more comprehensive </w:t>
      </w:r>
      <w:r w:rsidRPr="00785D5E">
        <w:rPr>
          <w:rFonts w:ascii="Times New Roman" w:eastAsia="Times New Roman" w:hAnsi="Times New Roman" w:cs="Times New Roman"/>
          <w:color w:val="000000"/>
          <w:sz w:val="24"/>
          <w:szCs w:val="24"/>
        </w:rPr>
        <w:t xml:space="preserve">insight </w:t>
      </w:r>
      <w:r w:rsidR="006D54F5" w:rsidRPr="00785D5E">
        <w:rPr>
          <w:rFonts w:ascii="Times New Roman" w:eastAsia="Times New Roman" w:hAnsi="Times New Roman" w:cs="Times New Roman"/>
          <w:color w:val="000000"/>
          <w:sz w:val="24"/>
          <w:szCs w:val="24"/>
        </w:rPr>
        <w:t>on</w:t>
      </w:r>
      <w:r w:rsidRPr="00785D5E">
        <w:rPr>
          <w:rFonts w:ascii="Times New Roman" w:eastAsia="Times New Roman" w:hAnsi="Times New Roman" w:cs="Times New Roman"/>
          <w:color w:val="000000"/>
          <w:sz w:val="24"/>
          <w:szCs w:val="24"/>
        </w:rPr>
        <w:t xml:space="preserve"> </w:t>
      </w:r>
      <w:r w:rsidR="00056B28" w:rsidRPr="00785D5E">
        <w:rPr>
          <w:rFonts w:ascii="Times New Roman" w:eastAsia="Times New Roman" w:hAnsi="Times New Roman" w:cs="Times New Roman"/>
          <w:color w:val="000000"/>
          <w:sz w:val="24"/>
          <w:szCs w:val="24"/>
        </w:rPr>
        <w:t xml:space="preserve">corporate governance, CEO attributes and their corporate performance. Additionally, this type of research can also be extended to other markets. </w:t>
      </w:r>
    </w:p>
    <w:p w14:paraId="1DF24180" w14:textId="77777777" w:rsidR="00960CF1" w:rsidRPr="00785D5E" w:rsidRDefault="00960CF1" w:rsidP="00960CF1">
      <w:pPr>
        <w:spacing w:after="0" w:line="240" w:lineRule="auto"/>
        <w:rPr>
          <w:rFonts w:ascii="Times New Roman" w:hAnsi="Times New Roman" w:cs="Times New Roman"/>
          <w:b/>
          <w:color w:val="000000" w:themeColor="text1"/>
          <w:sz w:val="24"/>
          <w:szCs w:val="24"/>
        </w:rPr>
      </w:pPr>
    </w:p>
    <w:p w14:paraId="71C77CF3" w14:textId="77777777" w:rsidR="004E4AA6" w:rsidRPr="00785D5E" w:rsidRDefault="004E4AA6" w:rsidP="00960CF1">
      <w:pPr>
        <w:spacing w:after="0" w:line="240" w:lineRule="auto"/>
        <w:rPr>
          <w:rFonts w:ascii="Times New Roman" w:hAnsi="Times New Roman" w:cs="Times New Roman"/>
          <w:b/>
          <w:color w:val="000000" w:themeColor="text1"/>
          <w:sz w:val="24"/>
          <w:szCs w:val="24"/>
        </w:rPr>
      </w:pPr>
    </w:p>
    <w:p w14:paraId="0D1171FD" w14:textId="77777777" w:rsidR="004E4AA6" w:rsidRPr="00785D5E" w:rsidRDefault="004E4AA6" w:rsidP="00960CF1">
      <w:pPr>
        <w:spacing w:after="0" w:line="240" w:lineRule="auto"/>
        <w:rPr>
          <w:rFonts w:ascii="Times New Roman" w:hAnsi="Times New Roman" w:cs="Times New Roman"/>
          <w:b/>
          <w:color w:val="000000" w:themeColor="text1"/>
          <w:sz w:val="24"/>
          <w:szCs w:val="24"/>
        </w:rPr>
      </w:pPr>
    </w:p>
    <w:p w14:paraId="714EA630" w14:textId="77777777" w:rsidR="001B59A0" w:rsidRPr="00785D5E" w:rsidRDefault="00964C51" w:rsidP="005C1E22">
      <w:pPr>
        <w:spacing w:after="0" w:line="240" w:lineRule="auto"/>
        <w:jc w:val="center"/>
        <w:rPr>
          <w:rFonts w:ascii="Times New Roman" w:hAnsi="Times New Roman" w:cs="Times New Roman"/>
          <w:b/>
          <w:color w:val="000000" w:themeColor="text1"/>
          <w:sz w:val="24"/>
          <w:szCs w:val="24"/>
        </w:rPr>
      </w:pPr>
      <w:r w:rsidRPr="00785D5E">
        <w:rPr>
          <w:rFonts w:ascii="Times New Roman" w:hAnsi="Times New Roman" w:cs="Times New Roman"/>
          <w:b/>
          <w:color w:val="000000" w:themeColor="text1"/>
          <w:sz w:val="24"/>
          <w:szCs w:val="24"/>
        </w:rPr>
        <w:t>REFERENCES</w:t>
      </w:r>
    </w:p>
    <w:p w14:paraId="714A70E0" w14:textId="77777777" w:rsidR="00964C51" w:rsidRPr="00785D5E" w:rsidRDefault="00964C51" w:rsidP="005C1E22">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Abid, G., Khan, B., Rafiq, Z., &amp; Alia, A. (2014). Theoretical perspective of corpor</w:t>
      </w:r>
      <w:r w:rsidR="005B4BAF" w:rsidRPr="00785D5E">
        <w:rPr>
          <w:rFonts w:ascii="Times New Roman" w:hAnsi="Times New Roman" w:cs="Times New Roman"/>
          <w:color w:val="000000" w:themeColor="text1"/>
          <w:sz w:val="24"/>
          <w:szCs w:val="24"/>
        </w:rPr>
        <w:t>ate gover</w:t>
      </w:r>
      <w:r w:rsidRPr="00785D5E">
        <w:rPr>
          <w:rFonts w:ascii="Times New Roman" w:hAnsi="Times New Roman" w:cs="Times New Roman"/>
          <w:color w:val="000000" w:themeColor="text1"/>
          <w:sz w:val="24"/>
          <w:szCs w:val="24"/>
        </w:rPr>
        <w:t xml:space="preserve">nance. </w:t>
      </w:r>
      <w:r w:rsidRPr="00785D5E">
        <w:rPr>
          <w:rFonts w:ascii="Times New Roman" w:hAnsi="Times New Roman" w:cs="Times New Roman"/>
          <w:i/>
          <w:color w:val="000000" w:themeColor="text1"/>
          <w:sz w:val="24"/>
          <w:szCs w:val="24"/>
        </w:rPr>
        <w:t>Bulletin of Business and Economics, 3</w:t>
      </w:r>
      <w:r w:rsidRPr="00785D5E">
        <w:rPr>
          <w:rFonts w:ascii="Times New Roman" w:hAnsi="Times New Roman" w:cs="Times New Roman"/>
          <w:color w:val="000000" w:themeColor="text1"/>
          <w:sz w:val="24"/>
          <w:szCs w:val="24"/>
        </w:rPr>
        <w:t>(4), 166-175.</w:t>
      </w:r>
    </w:p>
    <w:p w14:paraId="4FD941E0"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Afza, T., &amp; Nazir, M. S. (2014). Theoretical perspective of corporate governance: a review. </w:t>
      </w:r>
      <w:r w:rsidRPr="00785D5E">
        <w:rPr>
          <w:rFonts w:ascii="Times New Roman" w:hAnsi="Times New Roman" w:cs="Times New Roman"/>
          <w:i/>
          <w:color w:val="000000" w:themeColor="text1"/>
          <w:sz w:val="24"/>
          <w:szCs w:val="24"/>
        </w:rPr>
        <w:t>European Journal of Scientific Research, 119</w:t>
      </w:r>
      <w:r w:rsidRPr="00785D5E">
        <w:rPr>
          <w:rFonts w:ascii="Times New Roman" w:hAnsi="Times New Roman" w:cs="Times New Roman"/>
          <w:color w:val="000000" w:themeColor="text1"/>
          <w:sz w:val="24"/>
          <w:szCs w:val="24"/>
        </w:rPr>
        <w:t xml:space="preserve">(2), 255-264. </w:t>
      </w:r>
    </w:p>
    <w:p w14:paraId="5CC11BFE"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Altuwaijri, B., &amp; Kalyanaraman, L. (2016). Is ‘excess’ board independence good for firm performance? An empirical investigation of non-financial listed firms in Saudi Arabia. </w:t>
      </w:r>
      <w:r w:rsidRPr="00785D5E">
        <w:rPr>
          <w:rFonts w:ascii="Times New Roman" w:hAnsi="Times New Roman" w:cs="Times New Roman"/>
          <w:i/>
          <w:color w:val="000000" w:themeColor="text1"/>
          <w:sz w:val="24"/>
          <w:szCs w:val="24"/>
        </w:rPr>
        <w:t>International Journal of Financial Research, 7</w:t>
      </w:r>
      <w:r w:rsidRPr="00785D5E">
        <w:rPr>
          <w:rFonts w:ascii="Times New Roman" w:hAnsi="Times New Roman" w:cs="Times New Roman"/>
          <w:color w:val="000000" w:themeColor="text1"/>
          <w:sz w:val="24"/>
          <w:szCs w:val="24"/>
        </w:rPr>
        <w:t>(2), Retrieved from http://www.sciedu.ca/journal/index.php/ijfr/article/view/9084</w:t>
      </w:r>
    </w:p>
    <w:p w14:paraId="775BD582"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Amran, N. A., Yusof, M. A. M., &amp; Aripin, R. I. N. (2014). Do characteristics of CEO and chairman influence government linked companies performance? </w:t>
      </w:r>
      <w:r w:rsidRPr="00785D5E">
        <w:rPr>
          <w:rFonts w:ascii="Times New Roman" w:hAnsi="Times New Roman" w:cs="Times New Roman"/>
          <w:i/>
          <w:color w:val="000000" w:themeColor="text1"/>
          <w:sz w:val="24"/>
          <w:szCs w:val="24"/>
        </w:rPr>
        <w:t xml:space="preserve">Procedia - Social and Behavioral Sciences, 109, </w:t>
      </w:r>
      <w:r w:rsidRPr="00785D5E">
        <w:rPr>
          <w:rFonts w:ascii="Times New Roman" w:hAnsi="Times New Roman" w:cs="Times New Roman"/>
          <w:color w:val="000000" w:themeColor="text1"/>
          <w:sz w:val="24"/>
          <w:szCs w:val="24"/>
        </w:rPr>
        <w:t xml:space="preserve">799-803. </w:t>
      </w:r>
    </w:p>
    <w:p w14:paraId="191ACE32"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Appiah, K. O. (2017). The impact of corporate board size on firm performance: Evidence from Ghana and Nigeria. </w:t>
      </w:r>
      <w:r w:rsidRPr="00785D5E">
        <w:rPr>
          <w:rFonts w:ascii="Times New Roman" w:hAnsi="Times New Roman" w:cs="Times New Roman"/>
          <w:i/>
          <w:color w:val="000000" w:themeColor="text1"/>
          <w:sz w:val="24"/>
          <w:szCs w:val="24"/>
        </w:rPr>
        <w:t>Research in Business and Management, 4</w:t>
      </w:r>
      <w:r w:rsidRPr="00785D5E">
        <w:rPr>
          <w:rFonts w:ascii="Times New Roman" w:hAnsi="Times New Roman" w:cs="Times New Roman"/>
          <w:color w:val="000000" w:themeColor="text1"/>
          <w:sz w:val="24"/>
          <w:szCs w:val="24"/>
        </w:rPr>
        <w:t>(2), 1-12.</w:t>
      </w:r>
    </w:p>
    <w:p w14:paraId="34651248"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Bank Negara Malaysia. (2009). </w:t>
      </w:r>
      <w:r w:rsidRPr="00785D5E">
        <w:rPr>
          <w:rFonts w:ascii="Times New Roman" w:hAnsi="Times New Roman" w:cs="Times New Roman"/>
          <w:i/>
          <w:color w:val="000000" w:themeColor="text1"/>
          <w:sz w:val="24"/>
          <w:szCs w:val="24"/>
        </w:rPr>
        <w:t>Governor's Keynote Address at the Financial Industry Conference 2009.</w:t>
      </w:r>
      <w:r w:rsidRPr="00785D5E">
        <w:rPr>
          <w:rFonts w:ascii="Times New Roman" w:hAnsi="Times New Roman" w:cs="Times New Roman"/>
          <w:color w:val="000000" w:themeColor="text1"/>
          <w:sz w:val="24"/>
          <w:szCs w:val="24"/>
        </w:rPr>
        <w:t xml:space="preserve"> Retrieved from http://www.bnm.gov.my/index.php?ch=en_speech&amp;pg=en_speech&amp;ac=333&amp;lang=e</w:t>
      </w:r>
    </w:p>
    <w:p w14:paraId="247B1DE3"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Bouckova, M. (2015).  Management accounting and agency theory. </w:t>
      </w:r>
      <w:r w:rsidRPr="00785D5E">
        <w:rPr>
          <w:rFonts w:ascii="Times New Roman" w:hAnsi="Times New Roman" w:cs="Times New Roman"/>
          <w:i/>
          <w:color w:val="000000" w:themeColor="text1"/>
          <w:sz w:val="24"/>
          <w:szCs w:val="24"/>
        </w:rPr>
        <w:t>Procedia Economics and Finance, 25,</w:t>
      </w:r>
      <w:r w:rsidRPr="00785D5E">
        <w:rPr>
          <w:rFonts w:ascii="Times New Roman" w:hAnsi="Times New Roman" w:cs="Times New Roman"/>
          <w:color w:val="000000" w:themeColor="text1"/>
          <w:sz w:val="24"/>
          <w:szCs w:val="24"/>
        </w:rPr>
        <w:t xml:space="preserve"> 5-13. </w:t>
      </w:r>
    </w:p>
    <w:p w14:paraId="22365D1E"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Chou, H., Chung, H., &amp; Yin, X. (2012). Attendance of board meetings and company performance: Evidence from Taiwan. </w:t>
      </w:r>
      <w:r w:rsidRPr="00785D5E">
        <w:rPr>
          <w:rFonts w:ascii="Times New Roman" w:hAnsi="Times New Roman" w:cs="Times New Roman"/>
          <w:i/>
          <w:color w:val="000000" w:themeColor="text1"/>
          <w:sz w:val="24"/>
          <w:szCs w:val="24"/>
        </w:rPr>
        <w:t>Journal of Banking &amp; Finance, 37,</w:t>
      </w:r>
      <w:r w:rsidRPr="00785D5E">
        <w:rPr>
          <w:rFonts w:ascii="Times New Roman" w:hAnsi="Times New Roman" w:cs="Times New Roman"/>
          <w:color w:val="000000" w:themeColor="text1"/>
          <w:sz w:val="24"/>
          <w:szCs w:val="24"/>
        </w:rPr>
        <w:t xml:space="preserve"> 4157-4171. </w:t>
      </w:r>
    </w:p>
    <w:p w14:paraId="1A9EFE99"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Duru, A., Iyenger, R. J., &amp; Zampelli, E. M. (2016). The dynamic relationship between CEO duality and firm performance: The moderating role of board independence. </w:t>
      </w:r>
      <w:r w:rsidRPr="00785D5E">
        <w:rPr>
          <w:rFonts w:ascii="Times New Roman" w:hAnsi="Times New Roman" w:cs="Times New Roman"/>
          <w:i/>
          <w:color w:val="000000" w:themeColor="text1"/>
          <w:sz w:val="24"/>
          <w:szCs w:val="24"/>
        </w:rPr>
        <w:t>Journal of Business Research, 69</w:t>
      </w:r>
      <w:r w:rsidRPr="00785D5E">
        <w:rPr>
          <w:rFonts w:ascii="Times New Roman" w:hAnsi="Times New Roman" w:cs="Times New Roman"/>
          <w:color w:val="000000" w:themeColor="text1"/>
          <w:sz w:val="24"/>
          <w:szCs w:val="24"/>
        </w:rPr>
        <w:t xml:space="preserve">(10), 4269-4277. </w:t>
      </w:r>
    </w:p>
    <w:p w14:paraId="6099FDFC"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Eduardo, M., &amp; Poole, B. (2016). CEO age and gender: Subsequent market performance. </w:t>
      </w:r>
      <w:r w:rsidRPr="00785D5E">
        <w:rPr>
          <w:rFonts w:ascii="Times New Roman" w:hAnsi="Times New Roman" w:cs="Times New Roman"/>
          <w:i/>
          <w:color w:val="000000" w:themeColor="text1"/>
          <w:sz w:val="24"/>
          <w:szCs w:val="24"/>
        </w:rPr>
        <w:t>Cogent Business &amp; Management, 3</w:t>
      </w:r>
      <w:r w:rsidRPr="00785D5E">
        <w:rPr>
          <w:rFonts w:ascii="Times New Roman" w:hAnsi="Times New Roman" w:cs="Times New Roman"/>
          <w:color w:val="000000" w:themeColor="text1"/>
          <w:sz w:val="24"/>
          <w:szCs w:val="24"/>
        </w:rPr>
        <w:t xml:space="preserve">(1), 1-8. </w:t>
      </w:r>
    </w:p>
    <w:p w14:paraId="0EB1948D"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Fuzi, S. F. S., Halim, S. A. A., &amp; Julizaerma, M. K. (2016). Board independence and firm performance. </w:t>
      </w:r>
      <w:r w:rsidRPr="00785D5E">
        <w:rPr>
          <w:rFonts w:ascii="Times New Roman" w:hAnsi="Times New Roman" w:cs="Times New Roman"/>
          <w:i/>
          <w:color w:val="000000" w:themeColor="text1"/>
          <w:sz w:val="24"/>
          <w:szCs w:val="24"/>
        </w:rPr>
        <w:t>Procedia Economics and Finance, 37,</w:t>
      </w:r>
      <w:r w:rsidRPr="00785D5E">
        <w:rPr>
          <w:rFonts w:ascii="Times New Roman" w:hAnsi="Times New Roman" w:cs="Times New Roman"/>
          <w:color w:val="000000" w:themeColor="text1"/>
          <w:sz w:val="24"/>
          <w:szCs w:val="24"/>
        </w:rPr>
        <w:t xml:space="preserve"> 460-465. </w:t>
      </w:r>
    </w:p>
    <w:p w14:paraId="4D9C9D32"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lastRenderedPageBreak/>
        <w:t xml:space="preserve">Guest, P. (2009). The impact of board size on firm performance: evidence from the UK. </w:t>
      </w:r>
      <w:r w:rsidRPr="00785D5E">
        <w:rPr>
          <w:rFonts w:ascii="Times New Roman" w:hAnsi="Times New Roman" w:cs="Times New Roman"/>
          <w:i/>
          <w:color w:val="000000" w:themeColor="text1"/>
          <w:sz w:val="24"/>
          <w:szCs w:val="24"/>
        </w:rPr>
        <w:t>The European Journal of Finance, 15</w:t>
      </w:r>
      <w:r w:rsidRPr="00785D5E">
        <w:rPr>
          <w:rFonts w:ascii="Times New Roman" w:hAnsi="Times New Roman" w:cs="Times New Roman"/>
          <w:color w:val="000000" w:themeColor="text1"/>
          <w:sz w:val="24"/>
          <w:szCs w:val="24"/>
        </w:rPr>
        <w:t xml:space="preserve">(4), 385-404. </w:t>
      </w:r>
    </w:p>
    <w:p w14:paraId="0C4754F1" w14:textId="77777777" w:rsidR="00964C51" w:rsidRPr="00785D5E" w:rsidRDefault="00964C51" w:rsidP="00F716E8">
      <w:pPr>
        <w:spacing w:after="0" w:line="240" w:lineRule="auto"/>
        <w:ind w:left="540" w:hanging="540"/>
        <w:jc w:val="both"/>
        <w:rPr>
          <w:rFonts w:ascii="Times New Roman" w:hAnsi="Times New Roman" w:cs="Times New Roman"/>
          <w:color w:val="000000" w:themeColor="text1"/>
          <w:sz w:val="24"/>
          <w:szCs w:val="24"/>
          <w:lang w:val="en-US"/>
        </w:rPr>
      </w:pPr>
      <w:r w:rsidRPr="00785D5E">
        <w:rPr>
          <w:rFonts w:ascii="Times New Roman" w:hAnsi="Times New Roman" w:cs="Times New Roman"/>
          <w:color w:val="000000" w:themeColor="text1"/>
          <w:sz w:val="24"/>
          <w:szCs w:val="24"/>
        </w:rPr>
        <w:t>Hawas, A., &amp; Tse, C. B. (2016). How corporate governance affects investment decisions</w:t>
      </w:r>
      <w:r w:rsidR="00F716E8"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of major shareholders in UK listed companies: Has the recent credit crunch changed</w:t>
      </w:r>
      <w:r w:rsidR="00F716E8" w:rsidRPr="00785D5E">
        <w:rPr>
          <w:rFonts w:ascii="Times New Roman" w:hAnsi="Times New Roman" w:cs="Times New Roman"/>
          <w:color w:val="000000" w:themeColor="text1"/>
          <w:sz w:val="24"/>
          <w:szCs w:val="24"/>
        </w:rPr>
        <w:t xml:space="preserve"> </w:t>
      </w:r>
      <w:r w:rsidRPr="00785D5E">
        <w:rPr>
          <w:rFonts w:ascii="Times New Roman" w:hAnsi="Times New Roman" w:cs="Times New Roman"/>
          <w:color w:val="000000" w:themeColor="text1"/>
          <w:sz w:val="24"/>
          <w:szCs w:val="24"/>
        </w:rPr>
        <w:t xml:space="preserve">the game? </w:t>
      </w:r>
      <w:r w:rsidRPr="00785D5E">
        <w:rPr>
          <w:rFonts w:ascii="Times New Roman" w:hAnsi="Times New Roman" w:cs="Times New Roman"/>
          <w:i/>
          <w:color w:val="000000" w:themeColor="text1"/>
          <w:sz w:val="24"/>
          <w:szCs w:val="24"/>
        </w:rPr>
        <w:t>Journal of Accounting,</w:t>
      </w:r>
      <w:r w:rsidR="00F716E8" w:rsidRPr="00785D5E">
        <w:rPr>
          <w:rFonts w:ascii="Times New Roman" w:hAnsi="Times New Roman" w:cs="Times New Roman"/>
          <w:i/>
          <w:color w:val="000000" w:themeColor="text1"/>
          <w:sz w:val="24"/>
          <w:szCs w:val="24"/>
        </w:rPr>
        <w:t xml:space="preserve"> </w:t>
      </w:r>
      <w:r w:rsidRPr="00785D5E">
        <w:rPr>
          <w:rFonts w:ascii="Times New Roman" w:hAnsi="Times New Roman" w:cs="Times New Roman"/>
          <w:i/>
          <w:color w:val="000000" w:themeColor="text1"/>
          <w:sz w:val="24"/>
          <w:szCs w:val="24"/>
        </w:rPr>
        <w:t>Auditing &amp; Finance, 3</w:t>
      </w:r>
      <w:r w:rsidRPr="00785D5E">
        <w:rPr>
          <w:rFonts w:ascii="Times New Roman" w:hAnsi="Times New Roman" w:cs="Times New Roman"/>
          <w:color w:val="000000" w:themeColor="text1"/>
          <w:sz w:val="24"/>
          <w:szCs w:val="24"/>
        </w:rPr>
        <w:t xml:space="preserve">(1), 100-133. </w:t>
      </w:r>
    </w:p>
    <w:p w14:paraId="279269DC" w14:textId="77777777" w:rsidR="00964C51" w:rsidRPr="00785D5E" w:rsidRDefault="00964C51" w:rsidP="00960CF1">
      <w:pPr>
        <w:spacing w:after="0" w:line="240" w:lineRule="auto"/>
        <w:ind w:left="540" w:hanging="540"/>
        <w:jc w:val="both"/>
        <w:rPr>
          <w:rFonts w:ascii="Times New Roman" w:hAnsi="Times New Roman" w:cs="Times New Roman"/>
          <w:color w:val="222222"/>
          <w:sz w:val="24"/>
          <w:szCs w:val="24"/>
          <w:shd w:val="clear" w:color="auto" w:fill="FFFFFF"/>
        </w:rPr>
      </w:pPr>
      <w:r w:rsidRPr="00785D5E">
        <w:rPr>
          <w:rFonts w:ascii="Times New Roman" w:hAnsi="Times New Roman" w:cs="Times New Roman"/>
          <w:color w:val="222222"/>
          <w:sz w:val="24"/>
          <w:szCs w:val="24"/>
          <w:shd w:val="clear" w:color="auto" w:fill="FFFFFF"/>
        </w:rPr>
        <w:t>Ilyukhin, E. (2015). The impact of financial leverage on firm performance: Evidence from Russia.</w:t>
      </w:r>
      <w:r w:rsidRPr="00785D5E">
        <w:rPr>
          <w:rStyle w:val="apple-converted-space"/>
          <w:rFonts w:ascii="Times New Roman" w:hAnsi="Times New Roman" w:cs="Times New Roman"/>
          <w:color w:val="222222"/>
          <w:sz w:val="24"/>
          <w:szCs w:val="24"/>
          <w:shd w:val="clear" w:color="auto" w:fill="FFFFFF"/>
        </w:rPr>
        <w:t> </w:t>
      </w:r>
      <w:r w:rsidRPr="00785D5E">
        <w:rPr>
          <w:rFonts w:ascii="Times New Roman" w:hAnsi="Times New Roman" w:cs="Times New Roman"/>
          <w:i/>
          <w:iCs/>
          <w:color w:val="222222"/>
          <w:sz w:val="24"/>
          <w:szCs w:val="24"/>
          <w:shd w:val="clear" w:color="auto" w:fill="FFFFFF"/>
        </w:rPr>
        <w:t>Корпоративные финансы</w:t>
      </w:r>
      <w:r w:rsidRPr="00785D5E">
        <w:rPr>
          <w:rFonts w:ascii="Times New Roman" w:hAnsi="Times New Roman" w:cs="Times New Roman"/>
          <w:i/>
          <w:color w:val="222222"/>
          <w:sz w:val="24"/>
          <w:szCs w:val="24"/>
          <w:shd w:val="clear" w:color="auto" w:fill="FFFFFF"/>
        </w:rPr>
        <w:t>, 2</w:t>
      </w:r>
      <w:r w:rsidRPr="00785D5E">
        <w:rPr>
          <w:rFonts w:ascii="Times New Roman" w:hAnsi="Times New Roman" w:cs="Times New Roman"/>
          <w:color w:val="222222"/>
          <w:sz w:val="24"/>
          <w:szCs w:val="24"/>
          <w:shd w:val="clear" w:color="auto" w:fill="FFFFFF"/>
        </w:rPr>
        <w:t xml:space="preserve">(34). 24-36. </w:t>
      </w:r>
    </w:p>
    <w:p w14:paraId="36F3DB43" w14:textId="77777777" w:rsidR="00964C51" w:rsidRPr="00785D5E" w:rsidRDefault="00964C51" w:rsidP="00960CF1">
      <w:pPr>
        <w:spacing w:after="0" w:line="240" w:lineRule="auto"/>
        <w:ind w:left="540" w:hanging="540"/>
        <w:jc w:val="both"/>
        <w:rPr>
          <w:rFonts w:ascii="Times New Roman" w:hAnsi="Times New Roman" w:cs="Times New Roman"/>
          <w:color w:val="222222"/>
          <w:sz w:val="24"/>
          <w:szCs w:val="24"/>
          <w:shd w:val="clear" w:color="auto" w:fill="FFFFFF"/>
        </w:rPr>
      </w:pPr>
      <w:r w:rsidRPr="00785D5E">
        <w:rPr>
          <w:rFonts w:ascii="Times New Roman" w:hAnsi="Times New Roman" w:cs="Times New Roman"/>
          <w:color w:val="000000" w:themeColor="text1"/>
          <w:sz w:val="24"/>
          <w:szCs w:val="24"/>
        </w:rPr>
        <w:t xml:space="preserve">Inam, A., &amp; Mir, G. M. (2014). The impact of financial leverage on firm performance in fuel and energy sector, Pakistan. </w:t>
      </w:r>
      <w:r w:rsidRPr="00785D5E">
        <w:rPr>
          <w:rFonts w:ascii="Times New Roman" w:hAnsi="Times New Roman" w:cs="Times New Roman"/>
          <w:i/>
          <w:color w:val="000000" w:themeColor="text1"/>
          <w:sz w:val="24"/>
          <w:szCs w:val="24"/>
        </w:rPr>
        <w:t>European Journal of the Business and Management, 6</w:t>
      </w:r>
      <w:r w:rsidRPr="00785D5E">
        <w:rPr>
          <w:rFonts w:ascii="Times New Roman" w:hAnsi="Times New Roman" w:cs="Times New Roman"/>
          <w:color w:val="000000" w:themeColor="text1"/>
          <w:sz w:val="24"/>
          <w:szCs w:val="24"/>
        </w:rPr>
        <w:t>(37), 339-347.</w:t>
      </w:r>
    </w:p>
    <w:p w14:paraId="442F77F9" w14:textId="77777777" w:rsidR="00964C51" w:rsidRPr="00785D5E" w:rsidRDefault="00964C51" w:rsidP="00C51715">
      <w:pPr>
        <w:spacing w:after="0" w:line="240" w:lineRule="auto"/>
        <w:ind w:left="540" w:hanging="540"/>
        <w:rPr>
          <w:rFonts w:ascii="Times New Roman" w:hAnsi="Times New Roman" w:cs="Times New Roman"/>
          <w:sz w:val="24"/>
          <w:szCs w:val="24"/>
        </w:rPr>
      </w:pPr>
      <w:r w:rsidRPr="00785D5E">
        <w:rPr>
          <w:rFonts w:ascii="Times New Roman" w:hAnsi="Times New Roman" w:cs="Times New Roman"/>
          <w:sz w:val="24"/>
          <w:szCs w:val="24"/>
        </w:rPr>
        <w:t xml:space="preserve">Jaisinghani, D., Tandon, D., &amp; Batra, D. K. (2018). Capital expenditure and persistence of firm performance: an empirical study for the Indian automobiles industry. </w:t>
      </w:r>
      <w:r w:rsidRPr="00785D5E">
        <w:rPr>
          <w:rFonts w:ascii="Times New Roman" w:hAnsi="Times New Roman" w:cs="Times New Roman"/>
          <w:i/>
          <w:sz w:val="24"/>
          <w:szCs w:val="24"/>
        </w:rPr>
        <w:t>International Journal of Indian Culture and Business Management, 16</w:t>
      </w:r>
      <w:r w:rsidRPr="00785D5E">
        <w:rPr>
          <w:rFonts w:ascii="Times New Roman" w:hAnsi="Times New Roman" w:cs="Times New Roman"/>
          <w:sz w:val="24"/>
          <w:szCs w:val="24"/>
        </w:rPr>
        <w:t>(1). Retrieved from https://www.inderscienceonline.com/doi/pdf/10.1504/IJICBM.2018.088595</w:t>
      </w:r>
    </w:p>
    <w:p w14:paraId="6C1A751B"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Jalbert, T., Jalbert, M., &amp; Furumo, K. (2013). The relationship between CEO gender, financial performance and financial management. </w:t>
      </w:r>
      <w:r w:rsidRPr="00785D5E">
        <w:rPr>
          <w:rFonts w:ascii="Times New Roman" w:hAnsi="Times New Roman" w:cs="Times New Roman"/>
          <w:i/>
          <w:color w:val="000000" w:themeColor="text1"/>
          <w:sz w:val="24"/>
          <w:szCs w:val="24"/>
        </w:rPr>
        <w:t>Journal of Business &amp; Economics Research, 11</w:t>
      </w:r>
      <w:r w:rsidRPr="00785D5E">
        <w:rPr>
          <w:rFonts w:ascii="Times New Roman" w:hAnsi="Times New Roman" w:cs="Times New Roman"/>
          <w:color w:val="000000" w:themeColor="text1"/>
          <w:sz w:val="24"/>
          <w:szCs w:val="24"/>
        </w:rPr>
        <w:t xml:space="preserve">(1), 25-33. </w:t>
      </w:r>
    </w:p>
    <w:p w14:paraId="4E0B6AFE" w14:textId="77777777" w:rsidR="00964C51" w:rsidRPr="00785D5E" w:rsidRDefault="00964C51" w:rsidP="00960CF1">
      <w:pPr>
        <w:spacing w:after="0" w:line="240" w:lineRule="auto"/>
        <w:ind w:left="540" w:hanging="540"/>
        <w:jc w:val="both"/>
        <w:rPr>
          <w:rFonts w:ascii="Times New Roman" w:hAnsi="Times New Roman" w:cs="Times New Roman"/>
          <w:sz w:val="24"/>
          <w:szCs w:val="24"/>
        </w:rPr>
      </w:pPr>
      <w:r w:rsidRPr="00785D5E">
        <w:rPr>
          <w:rFonts w:ascii="Times New Roman" w:hAnsi="Times New Roman" w:cs="Times New Roman"/>
          <w:sz w:val="24"/>
          <w:szCs w:val="24"/>
        </w:rPr>
        <w:t xml:space="preserve">Junior, S. D. S., &amp; Luciano, E. M. (2016). Prospect theory and the risks involved in decision-making: Content analysis in proquest articles. </w:t>
      </w:r>
      <w:r w:rsidRPr="00785D5E">
        <w:rPr>
          <w:rFonts w:ascii="Times New Roman" w:hAnsi="Times New Roman" w:cs="Times New Roman"/>
          <w:i/>
          <w:sz w:val="24"/>
          <w:szCs w:val="24"/>
        </w:rPr>
        <w:t>Future Journal, 8</w:t>
      </w:r>
      <w:r w:rsidRPr="00785D5E">
        <w:rPr>
          <w:rFonts w:ascii="Times New Roman" w:hAnsi="Times New Roman" w:cs="Times New Roman"/>
          <w:sz w:val="24"/>
          <w:szCs w:val="24"/>
        </w:rPr>
        <w:t xml:space="preserve">(1), 60-87. </w:t>
      </w:r>
    </w:p>
    <w:p w14:paraId="2714788D"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Kalsie, A., &amp; Shrivastav, S. M. (2016). The relationship between CEO duality and firm performance: An analysis using panel data approach. </w:t>
      </w:r>
      <w:r w:rsidRPr="00785D5E">
        <w:rPr>
          <w:rFonts w:ascii="Times New Roman" w:hAnsi="Times New Roman" w:cs="Times New Roman"/>
          <w:i/>
          <w:color w:val="000000" w:themeColor="text1"/>
          <w:sz w:val="24"/>
          <w:szCs w:val="24"/>
        </w:rPr>
        <w:t>IUP Journal of Corporate Governance, 15</w:t>
      </w:r>
      <w:r w:rsidRPr="00785D5E">
        <w:rPr>
          <w:rFonts w:ascii="Times New Roman" w:hAnsi="Times New Roman" w:cs="Times New Roman"/>
          <w:color w:val="000000" w:themeColor="text1"/>
          <w:sz w:val="24"/>
          <w:szCs w:val="24"/>
        </w:rPr>
        <w:t xml:space="preserve">(2), 37-58. </w:t>
      </w:r>
    </w:p>
    <w:p w14:paraId="576190BD"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Khan, W. A., &amp; Vieito, J. P. (2013). CEO gender and firm performance. </w:t>
      </w:r>
      <w:r w:rsidRPr="00785D5E">
        <w:rPr>
          <w:rFonts w:ascii="Times New Roman" w:hAnsi="Times New Roman" w:cs="Times New Roman"/>
          <w:i/>
          <w:color w:val="000000" w:themeColor="text1"/>
          <w:sz w:val="24"/>
          <w:szCs w:val="24"/>
        </w:rPr>
        <w:t>Journal of Economics and Business, 67,</w:t>
      </w:r>
      <w:r w:rsidRPr="00785D5E">
        <w:rPr>
          <w:rFonts w:ascii="Times New Roman" w:hAnsi="Times New Roman" w:cs="Times New Roman"/>
          <w:color w:val="000000" w:themeColor="text1"/>
          <w:sz w:val="24"/>
          <w:szCs w:val="24"/>
        </w:rPr>
        <w:t xml:space="preserve"> 55-66. </w:t>
      </w:r>
    </w:p>
    <w:p w14:paraId="54FA827E"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Kutum, I. (2015). Board Characteristics and firm performance: Evidence from Palestine. </w:t>
      </w:r>
      <w:r w:rsidRPr="00785D5E">
        <w:rPr>
          <w:rFonts w:ascii="Times New Roman" w:hAnsi="Times New Roman" w:cs="Times New Roman"/>
          <w:i/>
          <w:color w:val="000000" w:themeColor="text1"/>
          <w:sz w:val="24"/>
          <w:szCs w:val="24"/>
        </w:rPr>
        <w:t>European Journal of Accounting Auditing and Finance Research, 3</w:t>
      </w:r>
      <w:r w:rsidRPr="00785D5E">
        <w:rPr>
          <w:rFonts w:ascii="Times New Roman" w:hAnsi="Times New Roman" w:cs="Times New Roman"/>
          <w:color w:val="000000" w:themeColor="text1"/>
          <w:sz w:val="24"/>
          <w:szCs w:val="24"/>
        </w:rPr>
        <w:t xml:space="preserve">(3), 32-47. </w:t>
      </w:r>
    </w:p>
    <w:p w14:paraId="296D01D4"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Lam, T. Y., &amp; Lee, S. K. (2007). CEO duality and firm performance: evidence from Hong Kong. </w:t>
      </w:r>
      <w:r w:rsidRPr="00785D5E">
        <w:rPr>
          <w:rFonts w:ascii="Times New Roman" w:hAnsi="Times New Roman" w:cs="Times New Roman"/>
          <w:i/>
          <w:color w:val="000000" w:themeColor="text1"/>
          <w:sz w:val="24"/>
          <w:szCs w:val="24"/>
        </w:rPr>
        <w:t>Corporate Governance: The international journal of business in society, 8</w:t>
      </w:r>
      <w:r w:rsidRPr="00785D5E">
        <w:rPr>
          <w:rFonts w:ascii="Times New Roman" w:hAnsi="Times New Roman" w:cs="Times New Roman"/>
          <w:color w:val="000000" w:themeColor="text1"/>
          <w:sz w:val="24"/>
          <w:szCs w:val="24"/>
        </w:rPr>
        <w:t xml:space="preserve">(3), 299-316. </w:t>
      </w:r>
    </w:p>
    <w:p w14:paraId="55EBE4A0"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Lipton, M., &amp; Lorsch, J. W. (1992). “A modest proposal for improved corporate governance”. </w:t>
      </w:r>
      <w:r w:rsidRPr="00785D5E">
        <w:rPr>
          <w:rFonts w:ascii="Times New Roman" w:hAnsi="Times New Roman" w:cs="Times New Roman"/>
          <w:i/>
          <w:color w:val="000000" w:themeColor="text1"/>
          <w:sz w:val="24"/>
          <w:szCs w:val="24"/>
        </w:rPr>
        <w:t>The Business Lawyer, 48</w:t>
      </w:r>
      <w:r w:rsidRPr="00785D5E">
        <w:rPr>
          <w:rFonts w:ascii="Times New Roman" w:hAnsi="Times New Roman" w:cs="Times New Roman"/>
          <w:color w:val="000000" w:themeColor="text1"/>
          <w:sz w:val="24"/>
          <w:szCs w:val="24"/>
        </w:rPr>
        <w:t>(1), 59-77.</w:t>
      </w:r>
    </w:p>
    <w:p w14:paraId="55AEBA52"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Liu, Y.,  Miletkov, M. K., Wei, Z., &amp; Yang, T. (2015). Board independence and firm performance in China. </w:t>
      </w:r>
      <w:r w:rsidRPr="00785D5E">
        <w:rPr>
          <w:rFonts w:ascii="Times New Roman" w:hAnsi="Times New Roman" w:cs="Times New Roman"/>
          <w:i/>
          <w:color w:val="000000" w:themeColor="text1"/>
          <w:sz w:val="24"/>
          <w:szCs w:val="24"/>
        </w:rPr>
        <w:t>Journal of Corporate Finance,30,</w:t>
      </w:r>
      <w:r w:rsidRPr="00785D5E">
        <w:rPr>
          <w:rFonts w:ascii="Times New Roman" w:hAnsi="Times New Roman" w:cs="Times New Roman"/>
          <w:color w:val="000000" w:themeColor="text1"/>
          <w:sz w:val="24"/>
          <w:szCs w:val="24"/>
        </w:rPr>
        <w:t xml:space="preserve"> 223-244. </w:t>
      </w:r>
    </w:p>
    <w:p w14:paraId="2B2EC0B8"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Namazi, M. (2013). Role of the agency theory in implementing management's control. </w:t>
      </w:r>
      <w:r w:rsidRPr="00785D5E">
        <w:rPr>
          <w:rFonts w:ascii="Times New Roman" w:hAnsi="Times New Roman" w:cs="Times New Roman"/>
          <w:i/>
          <w:color w:val="000000" w:themeColor="text1"/>
          <w:sz w:val="24"/>
          <w:szCs w:val="24"/>
        </w:rPr>
        <w:t>Journal of Accounting and Taxation, 5</w:t>
      </w:r>
      <w:r w:rsidRPr="00785D5E">
        <w:rPr>
          <w:rFonts w:ascii="Times New Roman" w:hAnsi="Times New Roman" w:cs="Times New Roman"/>
          <w:color w:val="000000" w:themeColor="text1"/>
          <w:sz w:val="24"/>
          <w:szCs w:val="24"/>
        </w:rPr>
        <w:t xml:space="preserve">(2), 38-47.  </w:t>
      </w:r>
    </w:p>
    <w:p w14:paraId="3BA42005"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Ntim, C.G., &amp; Oseit, K.A. (2011). The impact of corporate board meetings on corporate performance in South Africa. </w:t>
      </w:r>
      <w:r w:rsidRPr="00785D5E">
        <w:rPr>
          <w:rFonts w:ascii="Times New Roman" w:hAnsi="Times New Roman" w:cs="Times New Roman"/>
          <w:i/>
          <w:color w:val="000000" w:themeColor="text1"/>
          <w:sz w:val="24"/>
          <w:szCs w:val="24"/>
        </w:rPr>
        <w:t>African Review of Economics and Finance, 2</w:t>
      </w:r>
      <w:r w:rsidRPr="00785D5E">
        <w:rPr>
          <w:rFonts w:ascii="Times New Roman" w:hAnsi="Times New Roman" w:cs="Times New Roman"/>
          <w:color w:val="000000" w:themeColor="text1"/>
          <w:sz w:val="24"/>
          <w:szCs w:val="24"/>
        </w:rPr>
        <w:t xml:space="preserve">(2), 83-103. </w:t>
      </w:r>
    </w:p>
    <w:p w14:paraId="226D3D1B"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Nulla, Y. M. (2014). The effect of CEO Age on CEO Compensation using accounting performance as a benchmark: An empirical study on NYSE index companies. </w:t>
      </w:r>
      <w:r w:rsidRPr="00785D5E">
        <w:rPr>
          <w:rFonts w:ascii="Times New Roman" w:hAnsi="Times New Roman" w:cs="Times New Roman"/>
          <w:i/>
          <w:color w:val="000000" w:themeColor="text1"/>
          <w:sz w:val="24"/>
          <w:szCs w:val="24"/>
        </w:rPr>
        <w:t>Journal of Management Policies and Practices, 2</w:t>
      </w:r>
      <w:r w:rsidRPr="00785D5E">
        <w:rPr>
          <w:rFonts w:ascii="Times New Roman" w:hAnsi="Times New Roman" w:cs="Times New Roman"/>
          <w:color w:val="000000" w:themeColor="text1"/>
          <w:sz w:val="24"/>
          <w:szCs w:val="24"/>
        </w:rPr>
        <w:t xml:space="preserve">(1), 119-133. </w:t>
      </w:r>
    </w:p>
    <w:p w14:paraId="53CDEDC1"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Ong, T. S., Soh, W. N., Teh, B. H., &amp; Ng, S. H. (2014). Corporate governance and its effect on the efficiency of generating financial performance: Evidence from the oil and gas industry of Malaysia. </w:t>
      </w:r>
      <w:r w:rsidRPr="00785D5E">
        <w:rPr>
          <w:rFonts w:ascii="Times New Roman" w:hAnsi="Times New Roman" w:cs="Times New Roman"/>
          <w:i/>
          <w:color w:val="000000" w:themeColor="text1"/>
          <w:sz w:val="24"/>
          <w:szCs w:val="24"/>
        </w:rPr>
        <w:t>Asia-Pacific Management Accounting Journal, 9</w:t>
      </w:r>
      <w:r w:rsidRPr="00785D5E">
        <w:rPr>
          <w:rFonts w:ascii="Times New Roman" w:hAnsi="Times New Roman" w:cs="Times New Roman"/>
          <w:color w:val="000000" w:themeColor="text1"/>
          <w:sz w:val="24"/>
          <w:szCs w:val="24"/>
        </w:rPr>
        <w:t xml:space="preserve">(2), 19-36. </w:t>
      </w:r>
    </w:p>
    <w:p w14:paraId="1E26E0C1"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Palaniappan, G. (2017). Determinants of corporate financial performance relating to board characteristics of corporate governance in Indian manufacturing industry: An empirical study. </w:t>
      </w:r>
      <w:r w:rsidRPr="00785D5E">
        <w:rPr>
          <w:rFonts w:ascii="Times New Roman" w:hAnsi="Times New Roman" w:cs="Times New Roman"/>
          <w:i/>
          <w:color w:val="000000" w:themeColor="text1"/>
          <w:sz w:val="24"/>
          <w:szCs w:val="24"/>
        </w:rPr>
        <w:t>European Journal of Management and Business Economics, 26</w:t>
      </w:r>
      <w:r w:rsidRPr="00785D5E">
        <w:rPr>
          <w:rFonts w:ascii="Times New Roman" w:hAnsi="Times New Roman" w:cs="Times New Roman"/>
          <w:color w:val="000000" w:themeColor="text1"/>
          <w:sz w:val="24"/>
          <w:szCs w:val="24"/>
        </w:rPr>
        <w:t xml:space="preserve">(1), 67-85. </w:t>
      </w:r>
    </w:p>
    <w:p w14:paraId="54890535"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Peni, E. (2012). CEO and Chairperson characteristics and firm performance. </w:t>
      </w:r>
      <w:r w:rsidRPr="00785D5E">
        <w:rPr>
          <w:rFonts w:ascii="Times New Roman" w:hAnsi="Times New Roman" w:cs="Times New Roman"/>
          <w:i/>
          <w:color w:val="000000" w:themeColor="text1"/>
          <w:sz w:val="24"/>
          <w:szCs w:val="24"/>
        </w:rPr>
        <w:t>Journal of Management &amp; Governance, 18</w:t>
      </w:r>
      <w:r w:rsidRPr="00785D5E">
        <w:rPr>
          <w:rFonts w:ascii="Times New Roman" w:hAnsi="Times New Roman" w:cs="Times New Roman"/>
          <w:color w:val="000000" w:themeColor="text1"/>
          <w:sz w:val="24"/>
          <w:szCs w:val="24"/>
        </w:rPr>
        <w:t xml:space="preserve">(1), 185-205. </w:t>
      </w:r>
    </w:p>
    <w:p w14:paraId="2799ABD4"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lastRenderedPageBreak/>
        <w:t>Purag, M. B., Abdullah, A. B., &amp; Bujang, I. (2016). Corporate governance and capital structure of Malaysian family-owned companies. </w:t>
      </w:r>
      <w:r w:rsidRPr="00785D5E">
        <w:rPr>
          <w:rFonts w:ascii="Times New Roman" w:hAnsi="Times New Roman" w:cs="Times New Roman"/>
          <w:i/>
          <w:color w:val="000000" w:themeColor="text1"/>
          <w:sz w:val="24"/>
          <w:szCs w:val="24"/>
        </w:rPr>
        <w:t>Journal of Business and Retail Management Research, 11</w:t>
      </w:r>
      <w:r w:rsidRPr="00785D5E">
        <w:rPr>
          <w:rFonts w:ascii="Times New Roman" w:hAnsi="Times New Roman" w:cs="Times New Roman"/>
          <w:color w:val="000000" w:themeColor="text1"/>
          <w:sz w:val="24"/>
          <w:szCs w:val="24"/>
        </w:rPr>
        <w:t>(1), 18-30.</w:t>
      </w:r>
    </w:p>
    <w:p w14:paraId="4D61BB3B"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Ramirez, B., &amp; Pooittiwong, A. (2016, January 6). ASEAN economic integration: opportunities and challenges that lie ahead. </w:t>
      </w:r>
      <w:r w:rsidRPr="00785D5E">
        <w:rPr>
          <w:rFonts w:ascii="Times New Roman" w:hAnsi="Times New Roman" w:cs="Times New Roman"/>
          <w:i/>
          <w:color w:val="000000" w:themeColor="text1"/>
          <w:sz w:val="24"/>
          <w:szCs w:val="24"/>
        </w:rPr>
        <w:t>International Policy Digest.</w:t>
      </w:r>
      <w:r w:rsidRPr="00785D5E">
        <w:rPr>
          <w:rFonts w:ascii="Times New Roman" w:hAnsi="Times New Roman" w:cs="Times New Roman"/>
          <w:color w:val="000000" w:themeColor="text1"/>
          <w:sz w:val="24"/>
          <w:szCs w:val="24"/>
        </w:rPr>
        <w:t xml:space="preserve"> Retrieved from https://intpolicydigest.org/2016/01/06/asean-economic-integration-opportunities-and-challenges-that-lie-ahead/ </w:t>
      </w:r>
    </w:p>
    <w:p w14:paraId="3958B0C2"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Rashid, A. (2010). CEO duality and firm performance: Evidence from a developing country. </w:t>
      </w:r>
      <w:r w:rsidRPr="00785D5E">
        <w:rPr>
          <w:rFonts w:ascii="Times New Roman" w:hAnsi="Times New Roman" w:cs="Times New Roman"/>
          <w:i/>
          <w:color w:val="000000" w:themeColor="text1"/>
          <w:sz w:val="24"/>
          <w:szCs w:val="24"/>
        </w:rPr>
        <w:t>Corporate Ownership and Control, 8</w:t>
      </w:r>
      <w:r w:rsidRPr="00785D5E">
        <w:rPr>
          <w:rFonts w:ascii="Times New Roman" w:hAnsi="Times New Roman" w:cs="Times New Roman"/>
          <w:color w:val="000000" w:themeColor="text1"/>
          <w:sz w:val="24"/>
          <w:szCs w:val="24"/>
        </w:rPr>
        <w:t xml:space="preserve">(1), 163-175. </w:t>
      </w:r>
    </w:p>
    <w:p w14:paraId="1A81D2A7"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Rashid, A. (2017). Board independence and firm performance: Evidence from Bangladesh. </w:t>
      </w:r>
      <w:r w:rsidRPr="00785D5E">
        <w:rPr>
          <w:rFonts w:ascii="Times New Roman" w:hAnsi="Times New Roman" w:cs="Times New Roman"/>
          <w:i/>
          <w:color w:val="000000" w:themeColor="text1"/>
          <w:sz w:val="24"/>
          <w:szCs w:val="24"/>
        </w:rPr>
        <w:t>Future Business Journal, 4</w:t>
      </w:r>
      <w:r w:rsidRPr="00785D5E">
        <w:rPr>
          <w:rFonts w:ascii="Times New Roman" w:hAnsi="Times New Roman" w:cs="Times New Roman"/>
          <w:color w:val="000000" w:themeColor="text1"/>
          <w:sz w:val="24"/>
          <w:szCs w:val="24"/>
        </w:rPr>
        <w:t>(1), 34–49.</w:t>
      </w:r>
    </w:p>
    <w:p w14:paraId="017B11C9"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Roy, A. (2016). Corporate governance and firm performance: A study of Indian listed firms. </w:t>
      </w:r>
      <w:r w:rsidRPr="00785D5E">
        <w:rPr>
          <w:rFonts w:ascii="Times New Roman" w:hAnsi="Times New Roman" w:cs="Times New Roman"/>
          <w:i/>
          <w:color w:val="000000" w:themeColor="text1"/>
          <w:sz w:val="24"/>
          <w:szCs w:val="24"/>
        </w:rPr>
        <w:t>Journal of Management Research,</w:t>
      </w:r>
      <w:r w:rsidRPr="00785D5E">
        <w:rPr>
          <w:rFonts w:ascii="Times New Roman" w:hAnsi="Times New Roman" w:cs="Times New Roman"/>
          <w:color w:val="000000" w:themeColor="text1"/>
          <w:sz w:val="24"/>
          <w:szCs w:val="24"/>
        </w:rPr>
        <w:t xml:space="preserve"> 31-46. </w:t>
      </w:r>
    </w:p>
    <w:p w14:paraId="6965F993"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Subramaniam, R., &amp; Susela, D. S. (2011). Corporate governance and dividend policy in Malaysia. </w:t>
      </w:r>
      <w:r w:rsidRPr="00785D5E">
        <w:rPr>
          <w:rFonts w:ascii="Times New Roman" w:hAnsi="Times New Roman" w:cs="Times New Roman"/>
          <w:i/>
          <w:color w:val="000000" w:themeColor="text1"/>
          <w:sz w:val="24"/>
          <w:szCs w:val="24"/>
        </w:rPr>
        <w:t>International Conference on Business and Economics Research, 1,</w:t>
      </w:r>
      <w:r w:rsidRPr="00785D5E">
        <w:rPr>
          <w:rFonts w:ascii="Times New Roman" w:hAnsi="Times New Roman" w:cs="Times New Roman"/>
          <w:color w:val="000000" w:themeColor="text1"/>
          <w:sz w:val="24"/>
          <w:szCs w:val="24"/>
        </w:rPr>
        <w:t xml:space="preserve"> 200-207. </w:t>
      </w:r>
    </w:p>
    <w:p w14:paraId="08246708"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Taipi, E., &amp; Ballkoci, V. (2017). Capital expenditure and firm performance evidence from Albanian construction sector. </w:t>
      </w:r>
      <w:r w:rsidRPr="00785D5E">
        <w:rPr>
          <w:rFonts w:ascii="Times New Roman" w:hAnsi="Times New Roman" w:cs="Times New Roman"/>
          <w:i/>
          <w:color w:val="000000" w:themeColor="text1"/>
          <w:sz w:val="24"/>
          <w:szCs w:val="24"/>
        </w:rPr>
        <w:t>European Scientific Journal, 13</w:t>
      </w:r>
      <w:r w:rsidRPr="00785D5E">
        <w:rPr>
          <w:rFonts w:ascii="Times New Roman" w:hAnsi="Times New Roman" w:cs="Times New Roman"/>
          <w:color w:val="000000" w:themeColor="text1"/>
          <w:sz w:val="24"/>
          <w:szCs w:val="24"/>
        </w:rPr>
        <w:t>(28). Retrieved from https://eujournal.org/index.php/esj/article/view/10055</w:t>
      </w:r>
    </w:p>
    <w:p w14:paraId="779148B0"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Ujunwa, A., Salami, P. O., &amp; Umar, A. H. (2013). CEO duality and firm performance: An integration of institutional perceptive with agency theory. </w:t>
      </w:r>
      <w:r w:rsidRPr="00785D5E">
        <w:rPr>
          <w:rFonts w:ascii="Times New Roman" w:hAnsi="Times New Roman" w:cs="Times New Roman"/>
          <w:i/>
          <w:color w:val="000000" w:themeColor="text1"/>
          <w:sz w:val="24"/>
          <w:szCs w:val="24"/>
        </w:rPr>
        <w:t>World Academy of Science, Engineering and Technology International Journal of Economics and Management Engineering, 7</w:t>
      </w:r>
      <w:r w:rsidRPr="00785D5E">
        <w:rPr>
          <w:rFonts w:ascii="Times New Roman" w:hAnsi="Times New Roman" w:cs="Times New Roman"/>
          <w:color w:val="000000" w:themeColor="text1"/>
          <w:sz w:val="24"/>
          <w:szCs w:val="24"/>
        </w:rPr>
        <w:t xml:space="preserve">(1), 180-186. </w:t>
      </w:r>
    </w:p>
    <w:p w14:paraId="1B9E7D47"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Varga, D. (2017). Fintech, the new era of financial services. </w:t>
      </w:r>
      <w:r w:rsidRPr="00785D5E">
        <w:rPr>
          <w:rFonts w:ascii="Times New Roman" w:hAnsi="Times New Roman" w:cs="Times New Roman"/>
          <w:i/>
          <w:color w:val="000000" w:themeColor="text1"/>
          <w:sz w:val="24"/>
          <w:szCs w:val="24"/>
        </w:rPr>
        <w:t>Studies and Articles, 11,</w:t>
      </w:r>
      <w:r w:rsidRPr="00785D5E">
        <w:rPr>
          <w:rFonts w:ascii="Times New Roman" w:hAnsi="Times New Roman" w:cs="Times New Roman"/>
          <w:color w:val="000000" w:themeColor="text1"/>
          <w:sz w:val="24"/>
          <w:szCs w:val="24"/>
        </w:rPr>
        <w:t xml:space="preserve"> 22-32.</w:t>
      </w:r>
    </w:p>
    <w:p w14:paraId="2A38D1A7"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Williams, M.N., Grajales, C.A.G., &amp; Kurkiewicz, D. (2013). Assumptions of multiple regression: Correcting two misconceptions. </w:t>
      </w:r>
      <w:r w:rsidRPr="00785D5E">
        <w:rPr>
          <w:rFonts w:ascii="Times New Roman" w:hAnsi="Times New Roman" w:cs="Times New Roman"/>
          <w:i/>
          <w:color w:val="000000" w:themeColor="text1"/>
          <w:sz w:val="24"/>
          <w:szCs w:val="24"/>
        </w:rPr>
        <w:t>Practical Assessment, Research &amp; Evaluation, 18</w:t>
      </w:r>
      <w:r w:rsidRPr="00785D5E">
        <w:rPr>
          <w:rFonts w:ascii="Times New Roman" w:hAnsi="Times New Roman" w:cs="Times New Roman"/>
          <w:color w:val="000000" w:themeColor="text1"/>
          <w:sz w:val="24"/>
          <w:szCs w:val="24"/>
        </w:rPr>
        <w:t xml:space="preserve">(11), 1-14. </w:t>
      </w:r>
    </w:p>
    <w:p w14:paraId="60CFCABC" w14:textId="77777777" w:rsidR="00964C51" w:rsidRPr="00785D5E" w:rsidRDefault="00964C51" w:rsidP="00960CF1">
      <w:pPr>
        <w:spacing w:after="0" w:line="240" w:lineRule="auto"/>
        <w:ind w:left="540" w:hanging="540"/>
        <w:jc w:val="both"/>
        <w:rPr>
          <w:rFonts w:ascii="Times New Roman" w:hAnsi="Times New Roman" w:cs="Times New Roman"/>
          <w:color w:val="000000" w:themeColor="text1"/>
          <w:sz w:val="24"/>
          <w:szCs w:val="24"/>
        </w:rPr>
      </w:pPr>
      <w:r w:rsidRPr="00785D5E">
        <w:rPr>
          <w:rFonts w:ascii="Times New Roman" w:hAnsi="Times New Roman" w:cs="Times New Roman"/>
          <w:color w:val="000000" w:themeColor="text1"/>
          <w:sz w:val="24"/>
          <w:szCs w:val="24"/>
        </w:rPr>
        <w:t xml:space="preserve">Wu, X., &amp; Li, H. (2015). Board independence and the quality of board monitoring: Evidence from China. </w:t>
      </w:r>
      <w:r w:rsidRPr="00785D5E">
        <w:rPr>
          <w:rFonts w:ascii="Times New Roman" w:hAnsi="Times New Roman" w:cs="Times New Roman"/>
          <w:i/>
          <w:color w:val="000000" w:themeColor="text1"/>
          <w:sz w:val="24"/>
          <w:szCs w:val="24"/>
        </w:rPr>
        <w:t>International Journal of Managerial Finance, 11</w:t>
      </w:r>
      <w:r w:rsidRPr="00785D5E">
        <w:rPr>
          <w:rFonts w:ascii="Times New Roman" w:hAnsi="Times New Roman" w:cs="Times New Roman"/>
          <w:color w:val="000000" w:themeColor="text1"/>
          <w:sz w:val="24"/>
          <w:szCs w:val="24"/>
        </w:rPr>
        <w:t>(3), 308-328.</w:t>
      </w:r>
    </w:p>
    <w:p w14:paraId="1EA16AB0" w14:textId="77777777" w:rsidR="00303782" w:rsidRPr="00785D5E" w:rsidRDefault="00964C51" w:rsidP="00AD063E">
      <w:pPr>
        <w:spacing w:after="0" w:line="240" w:lineRule="auto"/>
        <w:ind w:left="540" w:hanging="540"/>
        <w:jc w:val="both"/>
        <w:rPr>
          <w:rFonts w:ascii="Times New Roman" w:hAnsi="Times New Roman" w:cs="Times New Roman"/>
          <w:b/>
          <w:sz w:val="24"/>
          <w:szCs w:val="24"/>
        </w:rPr>
      </w:pPr>
      <w:r w:rsidRPr="00785D5E">
        <w:rPr>
          <w:rFonts w:ascii="Times New Roman" w:hAnsi="Times New Roman" w:cs="Times New Roman"/>
          <w:color w:val="000000" w:themeColor="text1"/>
          <w:sz w:val="24"/>
          <w:szCs w:val="24"/>
        </w:rPr>
        <w:t xml:space="preserve">Zulkafli, A. H., &amp; Hamzah, A. H. (2014). Board governance and corporate financial policy. </w:t>
      </w:r>
      <w:r w:rsidRPr="00785D5E">
        <w:rPr>
          <w:rFonts w:ascii="Times New Roman" w:hAnsi="Times New Roman" w:cs="Times New Roman"/>
          <w:i/>
          <w:color w:val="000000" w:themeColor="text1"/>
          <w:sz w:val="24"/>
          <w:szCs w:val="24"/>
        </w:rPr>
        <w:t>Journal of Emerging Issues in Economics, Finance and Banking, 3</w:t>
      </w:r>
      <w:r w:rsidR="00303782" w:rsidRPr="00785D5E">
        <w:rPr>
          <w:rFonts w:ascii="Times New Roman" w:hAnsi="Times New Roman" w:cs="Times New Roman"/>
          <w:color w:val="000000" w:themeColor="text1"/>
          <w:sz w:val="24"/>
          <w:szCs w:val="24"/>
        </w:rPr>
        <w:t>(4), 1168-1184.</w:t>
      </w:r>
    </w:p>
    <w:sectPr w:rsidR="00303782" w:rsidRPr="00785D5E" w:rsidSect="0000574F">
      <w:headerReference w:type="default" r:id="rId8"/>
      <w:footerReference w:type="default" r:id="rId9"/>
      <w:pgSz w:w="11906" w:h="16838"/>
      <w:pgMar w:top="1440" w:right="1440" w:bottom="1440" w:left="1440" w:header="706" w:footer="706"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B058" w14:textId="77777777" w:rsidR="00C81C2D" w:rsidRDefault="00C81C2D">
      <w:pPr>
        <w:spacing w:after="0" w:line="240" w:lineRule="auto"/>
      </w:pPr>
      <w:r>
        <w:separator/>
      </w:r>
    </w:p>
  </w:endnote>
  <w:endnote w:type="continuationSeparator" w:id="0">
    <w:p w14:paraId="79813702" w14:textId="77777777" w:rsidR="00C81C2D" w:rsidRDefault="00C8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D33A" w14:textId="685D3F72" w:rsidR="005C1E22" w:rsidRPr="005C1E22" w:rsidRDefault="005C1E22" w:rsidP="005C1E22">
    <w:pPr>
      <w:pStyle w:val="Footer"/>
      <w:pBdr>
        <w:top w:val="single" w:sz="4" w:space="1" w:color="auto"/>
      </w:pBdr>
      <w:rPr>
        <w:rFonts w:ascii="Times New Roman" w:hAnsi="Times New Roman" w:cs="Times New Roman"/>
        <w:sz w:val="20"/>
        <w:szCs w:val="20"/>
      </w:rPr>
    </w:pPr>
    <w:r w:rsidRPr="005C1E22">
      <w:rPr>
        <w:rFonts w:ascii="Times New Roman" w:eastAsia="Calibri" w:hAnsi="Times New Roman" w:cs="Times New Roman"/>
        <w:i/>
        <w:iCs/>
        <w:sz w:val="20"/>
        <w:szCs w:val="20"/>
        <w:lang w:eastAsia="en-US"/>
      </w:rPr>
      <w:t>© 2020 UNIMAS All Rights Reserved</w:t>
    </w:r>
    <w:r w:rsidRPr="005C1E22">
      <w:rPr>
        <w:rFonts w:ascii="Times New Roman" w:hAnsi="Times New Roman" w:cs="Times New Roman"/>
        <w:sz w:val="20"/>
        <w:szCs w:val="20"/>
      </w:rPr>
      <w:t xml:space="preserve"> </w:t>
    </w:r>
    <w:sdt>
      <w:sdtPr>
        <w:rPr>
          <w:rFonts w:ascii="Times New Roman" w:hAnsi="Times New Roman" w:cs="Times New Roman"/>
          <w:sz w:val="20"/>
          <w:szCs w:val="20"/>
        </w:rPr>
        <w:id w:val="1757558214"/>
        <w:docPartObj>
          <w:docPartGallery w:val="Page Numbers (Bottom of Page)"/>
          <w:docPartUnique/>
        </w:docPartObj>
      </w:sdtPr>
      <w:sdtEndPr/>
      <w:sdtContent>
        <w:r>
          <w:rPr>
            <w:rFonts w:ascii="Times New Roman" w:hAnsi="Times New Roman" w:cs="Times New Roman"/>
            <w:sz w:val="20"/>
            <w:szCs w:val="20"/>
          </w:rPr>
          <w:tab/>
        </w:r>
        <w:r>
          <w:rPr>
            <w:rFonts w:ascii="Times New Roman" w:hAnsi="Times New Roman" w:cs="Times New Roman"/>
            <w:sz w:val="20"/>
            <w:szCs w:val="20"/>
          </w:rPr>
          <w:tab/>
        </w:r>
        <w:r w:rsidRPr="005C1E22">
          <w:rPr>
            <w:rFonts w:ascii="Times New Roman" w:hAnsi="Times New Roman" w:cs="Times New Roman"/>
            <w:sz w:val="20"/>
            <w:szCs w:val="20"/>
          </w:rPr>
          <w:t xml:space="preserve">Page | </w:t>
        </w:r>
        <w:r w:rsidRPr="005C1E22">
          <w:rPr>
            <w:rFonts w:ascii="Times New Roman" w:hAnsi="Times New Roman" w:cs="Times New Roman"/>
            <w:sz w:val="20"/>
            <w:szCs w:val="20"/>
          </w:rPr>
          <w:fldChar w:fldCharType="begin"/>
        </w:r>
        <w:r w:rsidRPr="005C1E22">
          <w:rPr>
            <w:rFonts w:ascii="Times New Roman" w:hAnsi="Times New Roman" w:cs="Times New Roman"/>
            <w:sz w:val="20"/>
            <w:szCs w:val="20"/>
          </w:rPr>
          <w:instrText xml:space="preserve"> PAGE   \* MERGEFORMAT </w:instrText>
        </w:r>
        <w:r w:rsidRPr="005C1E22">
          <w:rPr>
            <w:rFonts w:ascii="Times New Roman" w:hAnsi="Times New Roman" w:cs="Times New Roman"/>
            <w:sz w:val="20"/>
            <w:szCs w:val="20"/>
          </w:rPr>
          <w:fldChar w:fldCharType="separate"/>
        </w:r>
        <w:r w:rsidR="0000574F">
          <w:rPr>
            <w:rFonts w:ascii="Times New Roman" w:hAnsi="Times New Roman" w:cs="Times New Roman"/>
            <w:noProof/>
            <w:sz w:val="20"/>
            <w:szCs w:val="20"/>
          </w:rPr>
          <w:t>72</w:t>
        </w:r>
        <w:r w:rsidRPr="005C1E22">
          <w:rPr>
            <w:rFonts w:ascii="Times New Roman" w:hAnsi="Times New Roman" w:cs="Times New Roman"/>
            <w:noProof/>
            <w:sz w:val="20"/>
            <w:szCs w:val="20"/>
          </w:rPr>
          <w:fldChar w:fldCharType="end"/>
        </w:r>
        <w:r w:rsidRPr="005C1E22">
          <w:rPr>
            <w:rFonts w:ascii="Times New Roman" w:hAnsi="Times New Roman" w:cs="Times New Roman"/>
            <w:sz w:val="20"/>
            <w:szCs w:val="20"/>
          </w:rPr>
          <w:t xml:space="preserve"> </w:t>
        </w:r>
      </w:sdtContent>
    </w:sdt>
  </w:p>
  <w:p w14:paraId="79B04F4E" w14:textId="77777777" w:rsidR="007552D7" w:rsidRDefault="007552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233E7" w14:textId="77777777" w:rsidR="00C81C2D" w:rsidRDefault="00C81C2D">
      <w:pPr>
        <w:spacing w:after="0" w:line="240" w:lineRule="auto"/>
      </w:pPr>
      <w:r>
        <w:separator/>
      </w:r>
    </w:p>
  </w:footnote>
  <w:footnote w:type="continuationSeparator" w:id="0">
    <w:p w14:paraId="77A20C07" w14:textId="77777777" w:rsidR="00C81C2D" w:rsidRDefault="00C8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7F" w14:textId="0BD3FFCD" w:rsidR="005C1E22" w:rsidRPr="0023007C" w:rsidRDefault="005C1E22" w:rsidP="005C1E22">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UNIMAS Review of Accounting and Finance</w:t>
    </w:r>
  </w:p>
  <w:p w14:paraId="1E1D3940" w14:textId="17B4344A" w:rsidR="005C1E22" w:rsidRPr="0023007C" w:rsidRDefault="005C1E22" w:rsidP="005C1E22">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Vol.</w:t>
    </w:r>
    <w:r w:rsidR="00AA4EAC">
      <w:rPr>
        <w:rFonts w:ascii="Times New Roman" w:hAnsi="Times New Roman" w:cs="Times New Roman"/>
        <w:i/>
        <w:iCs/>
        <w:sz w:val="20"/>
        <w:szCs w:val="20"/>
      </w:rPr>
      <w:t>4</w:t>
    </w:r>
    <w:r w:rsidRPr="0023007C">
      <w:rPr>
        <w:rFonts w:ascii="Times New Roman" w:hAnsi="Times New Roman" w:cs="Times New Roman"/>
        <w:i/>
        <w:iCs/>
        <w:sz w:val="20"/>
        <w:szCs w:val="20"/>
      </w:rPr>
      <w:t xml:space="preserve"> No. 1 2020</w:t>
    </w:r>
  </w:p>
  <w:p w14:paraId="1F028F9F" w14:textId="77777777" w:rsidR="005C1E22" w:rsidRDefault="005C1E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CAA"/>
    <w:multiLevelType w:val="hybridMultilevel"/>
    <w:tmpl w:val="994ED4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ztTA0NLQwNTU3NjRS0lEKTi0uzszPAykwqQUA4YpP6CwAAAA="/>
  </w:docVars>
  <w:rsids>
    <w:rsidRoot w:val="009406F1"/>
    <w:rsid w:val="0000574F"/>
    <w:rsid w:val="00036A13"/>
    <w:rsid w:val="00056B28"/>
    <w:rsid w:val="000B1FFA"/>
    <w:rsid w:val="00100F05"/>
    <w:rsid w:val="001029BF"/>
    <w:rsid w:val="00183C8A"/>
    <w:rsid w:val="001B59A0"/>
    <w:rsid w:val="002354C5"/>
    <w:rsid w:val="0028634A"/>
    <w:rsid w:val="002D456D"/>
    <w:rsid w:val="002E444E"/>
    <w:rsid w:val="002F430E"/>
    <w:rsid w:val="00300748"/>
    <w:rsid w:val="00303782"/>
    <w:rsid w:val="003A6481"/>
    <w:rsid w:val="003D5DC1"/>
    <w:rsid w:val="003E00CF"/>
    <w:rsid w:val="00441A10"/>
    <w:rsid w:val="004728F4"/>
    <w:rsid w:val="004D545C"/>
    <w:rsid w:val="004E4AA6"/>
    <w:rsid w:val="0050773D"/>
    <w:rsid w:val="0053505F"/>
    <w:rsid w:val="00583D5F"/>
    <w:rsid w:val="005B4BAF"/>
    <w:rsid w:val="005C1E22"/>
    <w:rsid w:val="005C5506"/>
    <w:rsid w:val="005D1739"/>
    <w:rsid w:val="005E1328"/>
    <w:rsid w:val="006453DC"/>
    <w:rsid w:val="006B33C9"/>
    <w:rsid w:val="006C0FB9"/>
    <w:rsid w:val="006D29EC"/>
    <w:rsid w:val="006D54F5"/>
    <w:rsid w:val="00723558"/>
    <w:rsid w:val="007236BA"/>
    <w:rsid w:val="00737C0F"/>
    <w:rsid w:val="0074113D"/>
    <w:rsid w:val="007552D7"/>
    <w:rsid w:val="007577FB"/>
    <w:rsid w:val="007627EB"/>
    <w:rsid w:val="00776833"/>
    <w:rsid w:val="00785D5E"/>
    <w:rsid w:val="007C0E01"/>
    <w:rsid w:val="0084536B"/>
    <w:rsid w:val="008542A2"/>
    <w:rsid w:val="0085736A"/>
    <w:rsid w:val="008607C1"/>
    <w:rsid w:val="008621B6"/>
    <w:rsid w:val="00875084"/>
    <w:rsid w:val="008D3CA1"/>
    <w:rsid w:val="009406F1"/>
    <w:rsid w:val="00957369"/>
    <w:rsid w:val="00960CF1"/>
    <w:rsid w:val="00961E83"/>
    <w:rsid w:val="00964C51"/>
    <w:rsid w:val="0097399B"/>
    <w:rsid w:val="00974F62"/>
    <w:rsid w:val="009B5B95"/>
    <w:rsid w:val="009F1D69"/>
    <w:rsid w:val="00A366BE"/>
    <w:rsid w:val="00A4012D"/>
    <w:rsid w:val="00A730D6"/>
    <w:rsid w:val="00A8435B"/>
    <w:rsid w:val="00A85C9E"/>
    <w:rsid w:val="00AA2312"/>
    <w:rsid w:val="00AA4EAC"/>
    <w:rsid w:val="00AD063E"/>
    <w:rsid w:val="00B33F71"/>
    <w:rsid w:val="00B61326"/>
    <w:rsid w:val="00B718F9"/>
    <w:rsid w:val="00B92ED1"/>
    <w:rsid w:val="00BA0238"/>
    <w:rsid w:val="00BE2E13"/>
    <w:rsid w:val="00BF1AAD"/>
    <w:rsid w:val="00C2067E"/>
    <w:rsid w:val="00C23B35"/>
    <w:rsid w:val="00C36993"/>
    <w:rsid w:val="00C51715"/>
    <w:rsid w:val="00C81C2D"/>
    <w:rsid w:val="00C92AD4"/>
    <w:rsid w:val="00D22096"/>
    <w:rsid w:val="00D46307"/>
    <w:rsid w:val="00D7430B"/>
    <w:rsid w:val="00D84EBA"/>
    <w:rsid w:val="00DE79CD"/>
    <w:rsid w:val="00DE7A50"/>
    <w:rsid w:val="00E7580A"/>
    <w:rsid w:val="00EE54C8"/>
    <w:rsid w:val="00F05359"/>
    <w:rsid w:val="00F12239"/>
    <w:rsid w:val="00F278D8"/>
    <w:rsid w:val="00F716E8"/>
    <w:rsid w:val="00FF378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9BE1"/>
  <w15:chartTrackingRefBased/>
  <w15:docId w15:val="{D4DB3709-9D57-43E6-ABBB-6ABDBB59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6D29EC"/>
    <w:pPr>
      <w:keepNext/>
      <w:keepLines/>
      <w:spacing w:after="0" w:line="24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semiHidden/>
    <w:unhideWhenUsed/>
    <w:qFormat/>
    <w:rsid w:val="00E7580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26"/>
    <w:pPr>
      <w:ind w:left="720"/>
      <w:contextualSpacing/>
    </w:pPr>
  </w:style>
  <w:style w:type="paragraph" w:customStyle="1" w:styleId="Default">
    <w:name w:val="Default"/>
    <w:rsid w:val="00286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37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7580A"/>
    <w:rPr>
      <w:rFonts w:asciiTheme="majorHAnsi" w:eastAsiaTheme="majorEastAsia" w:hAnsiTheme="majorHAnsi" w:cstheme="majorBidi"/>
      <w:color w:val="2E74B5" w:themeColor="accent1" w:themeShade="BF"/>
      <w:sz w:val="26"/>
      <w:szCs w:val="26"/>
      <w:lang w:val="en-GB" w:eastAsia="en-US"/>
    </w:rPr>
  </w:style>
  <w:style w:type="table" w:styleId="PlainTable2">
    <w:name w:val="Plain Table 2"/>
    <w:basedOn w:val="TableNormal"/>
    <w:uiPriority w:val="42"/>
    <w:rsid w:val="00036A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64C51"/>
    <w:rPr>
      <w:color w:val="0000FF"/>
      <w:u w:val="single"/>
    </w:rPr>
  </w:style>
  <w:style w:type="character" w:customStyle="1" w:styleId="apple-converted-space">
    <w:name w:val="apple-converted-space"/>
    <w:basedOn w:val="DefaultParagraphFont"/>
    <w:rsid w:val="00964C51"/>
  </w:style>
  <w:style w:type="paragraph" w:styleId="Footer">
    <w:name w:val="footer"/>
    <w:basedOn w:val="Normal"/>
    <w:link w:val="FooterChar"/>
    <w:uiPriority w:val="99"/>
    <w:unhideWhenUsed/>
    <w:rsid w:val="001B59A0"/>
    <w:pPr>
      <w:tabs>
        <w:tab w:val="center" w:pos="4513"/>
        <w:tab w:val="right" w:pos="9026"/>
      </w:tabs>
      <w:spacing w:after="0" w:line="240" w:lineRule="auto"/>
    </w:pPr>
    <w:rPr>
      <w:lang w:val="en-MY"/>
    </w:rPr>
  </w:style>
  <w:style w:type="character" w:customStyle="1" w:styleId="FooterChar">
    <w:name w:val="Footer Char"/>
    <w:basedOn w:val="DefaultParagraphFont"/>
    <w:link w:val="Footer"/>
    <w:uiPriority w:val="99"/>
    <w:rsid w:val="001B59A0"/>
  </w:style>
  <w:style w:type="paragraph" w:styleId="NoSpacing">
    <w:name w:val="No Spacing"/>
    <w:uiPriority w:val="1"/>
    <w:qFormat/>
    <w:rsid w:val="005B4BAF"/>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6D29EC"/>
    <w:rPr>
      <w:rFonts w:ascii="Times New Roman" w:eastAsiaTheme="majorEastAsia" w:hAnsi="Times New Roman" w:cstheme="majorBidi"/>
      <w:b/>
      <w:color w:val="000000" w:themeColor="text1"/>
      <w:szCs w:val="32"/>
      <w:lang w:val="en-GB"/>
    </w:rPr>
  </w:style>
  <w:style w:type="paragraph" w:styleId="Header">
    <w:name w:val="header"/>
    <w:basedOn w:val="Normal"/>
    <w:link w:val="HeaderChar"/>
    <w:uiPriority w:val="99"/>
    <w:unhideWhenUsed/>
    <w:rsid w:val="005C1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7B15-B848-4BA2-A2D5-70D3C2AE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Yau</dc:creator>
  <cp:keywords/>
  <dc:description/>
  <cp:lastModifiedBy>Mohamad bin Jais</cp:lastModifiedBy>
  <cp:revision>5</cp:revision>
  <dcterms:created xsi:type="dcterms:W3CDTF">2020-12-30T03:21:00Z</dcterms:created>
  <dcterms:modified xsi:type="dcterms:W3CDTF">2020-12-30T05:02:00Z</dcterms:modified>
</cp:coreProperties>
</file>